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CD5A00" w:rsidRDefault="00CD5A00"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Pr="00CD5A00" w:rsidRDefault="00C51869" w:rsidP="00CD5A00">
      <w:pPr>
        <w:ind w:right="642"/>
        <w:jc w:val="right"/>
        <w:rPr>
          <w:b/>
          <w:bCs/>
        </w:rPr>
      </w:pPr>
    </w:p>
    <w:p w:rsidR="00CD5A00" w:rsidRPr="00CD5A00" w:rsidRDefault="00CD5A00" w:rsidP="00CD5A00">
      <w:pPr>
        <w:spacing w:after="200" w:line="276" w:lineRule="auto"/>
        <w:rPr>
          <w:rFonts w:ascii="Calibri" w:eastAsia="Calibri" w:hAnsi="Calibri" w:cs="Calibri"/>
          <w:sz w:val="22"/>
          <w:szCs w:val="22"/>
          <w:lang w:eastAsia="en-U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440601" w:rsidRPr="00440601">
        <w:rPr>
          <w:sz w:val="26"/>
          <w:szCs w:val="26"/>
        </w:rPr>
        <w:t>батарей аккумуляторных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94054">
        <w:rPr>
          <w:iCs/>
        </w:rPr>
        <w:t>11</w:t>
      </w:r>
      <w:r w:rsidRPr="00F84878">
        <w:rPr>
          <w:iCs/>
        </w:rPr>
        <w:t xml:space="preserve">» </w:t>
      </w:r>
      <w:r w:rsidR="00CD5A00">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440601" w:rsidRPr="00440601">
        <w:t xml:space="preserve">батарей аккумуляторных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F750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FF750B">
              <w:rPr>
                <w:iCs/>
              </w:rPr>
              <w:t>Кощеев Сергей Анатольевич</w:t>
            </w:r>
          </w:p>
          <w:p w:rsidR="00341A9D" w:rsidRPr="007D114C" w:rsidRDefault="00C30CAB" w:rsidP="00FF750B">
            <w:pPr>
              <w:pStyle w:val="Default"/>
              <w:jc w:val="both"/>
              <w:rPr>
                <w:iCs/>
              </w:rPr>
            </w:pPr>
            <w:r w:rsidRPr="00D93D3D">
              <w:rPr>
                <w:bCs/>
              </w:rPr>
              <w:t>тел</w:t>
            </w:r>
            <w:r w:rsidRPr="007D114C">
              <w:rPr>
                <w:bCs/>
              </w:rPr>
              <w:t>. + 7 (347) 221-</w:t>
            </w:r>
            <w:r w:rsidR="00FF750B" w:rsidRPr="007D114C">
              <w:rPr>
                <w:bCs/>
              </w:rPr>
              <w:t>54-18</w:t>
            </w:r>
            <w:r w:rsidRPr="007D114C">
              <w:rPr>
                <w:bCs/>
              </w:rPr>
              <w:t xml:space="preserve">,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15" w:history="1">
              <w:r w:rsidR="00FF750B" w:rsidRPr="0028225B">
                <w:rPr>
                  <w:rStyle w:val="a6"/>
                  <w:lang w:val="en-US"/>
                </w:rPr>
                <w:t>Koshcheev</w:t>
              </w:r>
              <w:r w:rsidR="00FF750B" w:rsidRPr="007D114C">
                <w:rPr>
                  <w:rStyle w:val="a6"/>
                </w:rPr>
                <w:t>@</w:t>
              </w:r>
              <w:r w:rsidR="00FF750B" w:rsidRPr="0028225B">
                <w:rPr>
                  <w:rStyle w:val="a6"/>
                  <w:lang w:val="en-US"/>
                </w:rPr>
                <w:t>bashtel</w:t>
              </w:r>
              <w:r w:rsidR="00FF750B" w:rsidRPr="007D114C">
                <w:rPr>
                  <w:rStyle w:val="a6"/>
                </w:rPr>
                <w:t>.</w:t>
              </w:r>
              <w:r w:rsidR="00FF750B" w:rsidRPr="0028225B">
                <w:rPr>
                  <w:rStyle w:val="a6"/>
                  <w:lang w:val="en-US"/>
                </w:rPr>
                <w:t>ru</w:t>
              </w:r>
            </w:hyperlink>
            <w:r w:rsidR="00FF750B" w:rsidRPr="007D114C">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440601" w:rsidRPr="00440601">
              <w:t>батарей аккумуляторных</w:t>
            </w:r>
            <w:r w:rsidR="00741ED9" w:rsidRPr="00C64372">
              <w:rPr>
                <w:rFonts w:eastAsia="Times New Roman"/>
                <w:b/>
                <w:lang w:eastAsia="ru-RU"/>
              </w:rPr>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034DEF" w:rsidP="00034DEF">
            <w:pPr>
              <w:autoSpaceDE w:val="0"/>
              <w:autoSpaceDN w:val="0"/>
              <w:adjustRightInd w:val="0"/>
              <w:jc w:val="both"/>
              <w:rPr>
                <w:iCs/>
              </w:rPr>
            </w:pPr>
            <w:r>
              <w:rPr>
                <w:rFonts w:eastAsia="Calibri"/>
              </w:rPr>
              <w:t xml:space="preserve">Количество поставляемого товара </w:t>
            </w:r>
            <w:r w:rsidRPr="00E70A12">
              <w:rPr>
                <w:rFonts w:eastAsia="Calibri"/>
              </w:rPr>
              <w:t>определяется согласованным сторонами Заказ</w:t>
            </w:r>
            <w:r w:rsidRPr="00E70A12">
              <w:t xml:space="preserve">ом, </w:t>
            </w:r>
            <w:r w:rsidRPr="00474BEB">
              <w:t>в соответствии с разделом 11 Проекта договора</w:t>
            </w:r>
            <w:r w:rsidRPr="00E70A12">
              <w:t xml:space="preserve"> (Раздел</w:t>
            </w:r>
            <w:r>
              <w:t xml:space="preserve">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40601" w:rsidRPr="00440601">
              <w:rPr>
                <w:iCs/>
              </w:rPr>
              <w:t>4 981</w:t>
            </w:r>
            <w:r w:rsidR="00440601">
              <w:rPr>
                <w:iCs/>
              </w:rPr>
              <w:t> </w:t>
            </w:r>
            <w:r w:rsidR="00440601" w:rsidRPr="00440601">
              <w:rPr>
                <w:iCs/>
              </w:rPr>
              <w:t>181</w:t>
            </w:r>
            <w:r w:rsidR="00440601">
              <w:rPr>
                <w:iCs/>
              </w:rPr>
              <w:t>,</w:t>
            </w:r>
            <w:r w:rsidR="00440601" w:rsidRPr="00440601">
              <w:rPr>
                <w:iCs/>
              </w:rPr>
              <w:t xml:space="preserve">91 </w:t>
            </w:r>
            <w:r w:rsidRPr="0000602B">
              <w:rPr>
                <w:iCs/>
              </w:rPr>
              <w:t>(</w:t>
            </w:r>
            <w:r w:rsidR="00440601">
              <w:rPr>
                <w:iCs/>
              </w:rPr>
              <w:t xml:space="preserve">четыре миллиона девятьсот восемьдесят одна </w:t>
            </w:r>
            <w:r w:rsidR="00885929">
              <w:rPr>
                <w:iCs/>
              </w:rPr>
              <w:t>тысяч</w:t>
            </w:r>
            <w:r w:rsidR="00440601">
              <w:rPr>
                <w:iCs/>
              </w:rPr>
              <w:t>а</w:t>
            </w:r>
            <w:r w:rsidR="00237D27">
              <w:rPr>
                <w:iCs/>
              </w:rPr>
              <w:t xml:space="preserve"> </w:t>
            </w:r>
            <w:r w:rsidR="00440601">
              <w:rPr>
                <w:iCs/>
              </w:rPr>
              <w:t>сто восемьдесят один</w:t>
            </w:r>
            <w:r w:rsidRPr="0000602B">
              <w:rPr>
                <w:iCs/>
              </w:rPr>
              <w:t>) рубл</w:t>
            </w:r>
            <w:r w:rsidR="00440601">
              <w:rPr>
                <w:iCs/>
              </w:rPr>
              <w:t>ь</w:t>
            </w:r>
            <w:r w:rsidRPr="0000602B">
              <w:rPr>
                <w:iCs/>
              </w:rPr>
              <w:t xml:space="preserve"> </w:t>
            </w:r>
            <w:r w:rsidR="00440601">
              <w:rPr>
                <w:iCs/>
              </w:rPr>
              <w:t>91</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440601">
              <w:rPr>
                <w:iCs/>
              </w:rPr>
              <w:t>759 841</w:t>
            </w:r>
            <w:r w:rsidR="00CC6C4E">
              <w:rPr>
                <w:iCs/>
              </w:rPr>
              <w:t>,</w:t>
            </w:r>
            <w:r w:rsidR="00440601">
              <w:rPr>
                <w:iCs/>
              </w:rPr>
              <w:t>31</w:t>
            </w:r>
            <w:r w:rsidRPr="0000602B">
              <w:rPr>
                <w:iCs/>
              </w:rPr>
              <w:t xml:space="preserve">  рублей.</w:t>
            </w:r>
          </w:p>
          <w:p w:rsidR="00341A9D" w:rsidRPr="00F9336B" w:rsidRDefault="00EB0525" w:rsidP="0044060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40601">
              <w:rPr>
                <w:iCs/>
              </w:rPr>
              <w:t>4 221 340</w:t>
            </w:r>
            <w:r w:rsidR="00CC6C4E">
              <w:rPr>
                <w:iCs/>
              </w:rPr>
              <w:t>,</w:t>
            </w:r>
            <w:r w:rsidR="00440601">
              <w:rPr>
                <w:iCs/>
              </w:rPr>
              <w:t>6</w:t>
            </w:r>
            <w:r w:rsidR="00CC6C4E">
              <w:rPr>
                <w:iCs/>
              </w:rPr>
              <w:t>0</w:t>
            </w:r>
            <w:r w:rsidR="00F9336B">
              <w:rPr>
                <w:iCs/>
              </w:rPr>
              <w:t xml:space="preserve"> </w:t>
            </w:r>
            <w:r w:rsidR="00F41FBC">
              <w:rPr>
                <w:iCs/>
              </w:rPr>
              <w:t>(</w:t>
            </w:r>
            <w:r w:rsidR="00440601">
              <w:rPr>
                <w:iCs/>
              </w:rPr>
              <w:t>четыре миллиона двести двадцать одна тысяча триста сорок</w:t>
            </w:r>
            <w:r w:rsidR="00F41FBC">
              <w:rPr>
                <w:iCs/>
              </w:rPr>
              <w:t xml:space="preserve">) </w:t>
            </w:r>
            <w:r w:rsidR="00F9336B">
              <w:rPr>
                <w:iCs/>
              </w:rPr>
              <w:t>рубл</w:t>
            </w:r>
            <w:r w:rsidR="00CC6C4E">
              <w:rPr>
                <w:iCs/>
              </w:rPr>
              <w:t>ей</w:t>
            </w:r>
            <w:r w:rsidR="00F41FBC">
              <w:rPr>
                <w:iCs/>
              </w:rPr>
              <w:t xml:space="preserve"> </w:t>
            </w:r>
            <w:r w:rsidR="00440601">
              <w:rPr>
                <w:iCs/>
              </w:rPr>
              <w:t>6</w:t>
            </w:r>
            <w:r w:rsidR="00CC6C4E">
              <w:rPr>
                <w:iCs/>
              </w:rPr>
              <w:t>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C6C4E">
              <w:rPr>
                <w:iCs/>
              </w:rPr>
              <w:t>0</w:t>
            </w:r>
            <w:r w:rsidR="0074696A">
              <w:rPr>
                <w:iCs/>
              </w:rPr>
              <w:t>5</w:t>
            </w:r>
            <w:r w:rsidRPr="00922226">
              <w:rPr>
                <w:iCs/>
              </w:rPr>
              <w:t xml:space="preserve">» </w:t>
            </w:r>
            <w:r w:rsidR="00CD5A00">
              <w:rPr>
                <w:iCs/>
              </w:rPr>
              <w:t>апреля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74696A">
            <w:pPr>
              <w:pStyle w:val="Default"/>
              <w:jc w:val="both"/>
              <w:rPr>
                <w:iCs/>
              </w:rPr>
            </w:pPr>
            <w:r w:rsidRPr="00922226">
              <w:rPr>
                <w:iCs/>
              </w:rPr>
              <w:t>«</w:t>
            </w:r>
            <w:r w:rsidR="00CC6C4E">
              <w:rPr>
                <w:iCs/>
              </w:rPr>
              <w:t>2</w:t>
            </w:r>
            <w:r w:rsidR="0074696A">
              <w:rPr>
                <w:iCs/>
              </w:rPr>
              <w:t>6</w:t>
            </w:r>
            <w:r w:rsidR="0008455C">
              <w:rPr>
                <w:iCs/>
              </w:rPr>
              <w:t>»</w:t>
            </w:r>
            <w:r w:rsidRPr="00922226">
              <w:rPr>
                <w:iCs/>
              </w:rPr>
              <w:t xml:space="preserve"> </w:t>
            </w:r>
            <w:r w:rsidR="00CD5A00">
              <w:rPr>
                <w:iCs/>
              </w:rPr>
              <w:t>апреля</w:t>
            </w:r>
            <w:r w:rsidRPr="00922226">
              <w:rPr>
                <w:iCs/>
              </w:rPr>
              <w:t xml:space="preserve"> 201</w:t>
            </w:r>
            <w:r w:rsidR="001D2447">
              <w:rPr>
                <w:iCs/>
              </w:rPr>
              <w:t>7</w:t>
            </w:r>
            <w:r w:rsidRPr="00922226">
              <w:rPr>
                <w:iCs/>
              </w:rPr>
              <w:t xml:space="preserve"> года </w:t>
            </w:r>
            <w:r w:rsidR="00CD5A00">
              <w:rPr>
                <w:iCs/>
              </w:rPr>
              <w:t>1</w:t>
            </w:r>
            <w:r w:rsidR="00CC6C4E">
              <w:rPr>
                <w:iCs/>
              </w:rPr>
              <w:t>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D5A00" w:rsidP="0074696A">
            <w:pPr>
              <w:pStyle w:val="Default"/>
              <w:rPr>
                <w:iCs/>
              </w:rPr>
            </w:pPr>
            <w:r w:rsidRPr="00922226">
              <w:rPr>
                <w:iCs/>
              </w:rPr>
              <w:t>«</w:t>
            </w:r>
            <w:r>
              <w:rPr>
                <w:iCs/>
              </w:rPr>
              <w:t>2</w:t>
            </w:r>
            <w:r w:rsidR="0074696A">
              <w:rPr>
                <w:iCs/>
              </w:rPr>
              <w:t>6</w:t>
            </w:r>
            <w:r>
              <w:rPr>
                <w:iCs/>
              </w:rPr>
              <w:t>»</w:t>
            </w:r>
            <w:r w:rsidRPr="00922226">
              <w:rPr>
                <w:iCs/>
              </w:rPr>
              <w:t xml:space="preserve"> </w:t>
            </w:r>
            <w:r>
              <w:rPr>
                <w:iCs/>
              </w:rPr>
              <w:t>апреля</w:t>
            </w:r>
            <w:r w:rsidRPr="00922226">
              <w:rPr>
                <w:iCs/>
              </w:rPr>
              <w:t xml:space="preserve"> 201</w:t>
            </w:r>
            <w:r>
              <w:rPr>
                <w:iCs/>
              </w:rPr>
              <w:t>7</w:t>
            </w:r>
            <w:r w:rsidRPr="00922226">
              <w:rPr>
                <w:iCs/>
              </w:rPr>
              <w:t xml:space="preserve"> года </w:t>
            </w:r>
            <w:r>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D5A00">
              <w:t>0</w:t>
            </w:r>
            <w:r w:rsidR="00CC6C4E">
              <w:t>2</w:t>
            </w:r>
            <w:r w:rsidR="006D0E4A">
              <w:t>»</w:t>
            </w:r>
            <w:r w:rsidRPr="00922226">
              <w:t xml:space="preserve"> </w:t>
            </w:r>
            <w:r w:rsidR="00FA1448">
              <w:t>ма</w:t>
            </w:r>
            <w:r w:rsidR="00CD5A00">
              <w:t>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57F22">
              <w:t>0</w:t>
            </w:r>
            <w:r w:rsidR="00CC6C4E">
              <w:t>2</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57F22">
              <w:t>19</w:t>
            </w:r>
            <w:r w:rsidR="006D0E4A">
              <w:t>»</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F66D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bookmarkStart w:id="3" w:name="_GoBack"/>
      <w:bookmarkEnd w:id="3"/>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C6C4E" w:rsidRPr="00D93D3D" w:rsidRDefault="00CC6C4E" w:rsidP="00CC6C4E">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7D114C" w:rsidRDefault="00CC6C4E" w:rsidP="00CC6C4E">
            <w:pPr>
              <w:pStyle w:val="Default"/>
            </w:pPr>
            <w:r w:rsidRPr="00D93D3D">
              <w:rPr>
                <w:bCs/>
              </w:rPr>
              <w:t>тел</w:t>
            </w:r>
            <w:r w:rsidRPr="007D114C">
              <w:rPr>
                <w:bCs/>
              </w:rPr>
              <w:t xml:space="preserve">. + 7 (347) 221-54-18,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30" w:history="1">
              <w:r w:rsidRPr="0028225B">
                <w:rPr>
                  <w:rStyle w:val="a6"/>
                  <w:lang w:val="en-US"/>
                </w:rPr>
                <w:t>Koshcheev</w:t>
              </w:r>
              <w:r w:rsidRPr="007D114C">
                <w:rPr>
                  <w:rStyle w:val="a6"/>
                </w:rPr>
                <w:t>@</w:t>
              </w:r>
              <w:r w:rsidRPr="0028225B">
                <w:rPr>
                  <w:rStyle w:val="a6"/>
                  <w:lang w:val="en-US"/>
                </w:rPr>
                <w:t>bashtel</w:t>
              </w:r>
              <w:r w:rsidRPr="007D114C">
                <w:rPr>
                  <w:rStyle w:val="a6"/>
                </w:rPr>
                <w:t>.</w:t>
              </w:r>
              <w:r w:rsidRPr="0028225B">
                <w:rPr>
                  <w:rStyle w:val="a6"/>
                  <w:lang w:val="en-US"/>
                </w:rPr>
                <w:t>ru</w:t>
              </w:r>
            </w:hyperlink>
            <w:r w:rsidR="00FF750B"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4696A">
            <w:r w:rsidRPr="005C24A0">
              <w:t>«</w:t>
            </w:r>
            <w:r w:rsidR="00CC6C4E">
              <w:t>0</w:t>
            </w:r>
            <w:r w:rsidR="0074696A">
              <w:t>5</w:t>
            </w:r>
            <w:r w:rsidRPr="005C24A0">
              <w:t>»</w:t>
            </w:r>
            <w:r w:rsidR="004E1E0B">
              <w:t xml:space="preserve"> </w:t>
            </w:r>
            <w:r w:rsidR="00057F22">
              <w:t>апреля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057F22">
              <w:t>0</w:t>
            </w:r>
            <w:r w:rsidR="0074696A">
              <w:t>5</w:t>
            </w:r>
            <w:r w:rsidR="00057F22" w:rsidRPr="005C24A0">
              <w:t>»</w:t>
            </w:r>
            <w:r w:rsidR="00057F22">
              <w:t xml:space="preserve"> апреля</w:t>
            </w:r>
            <w:r w:rsidR="00057F22" w:rsidRPr="005C24A0">
              <w:t xml:space="preserve"> </w:t>
            </w:r>
            <w:r w:rsidRPr="00922226">
              <w:rPr>
                <w:iCs/>
              </w:rPr>
              <w:t>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57F22" w:rsidP="00704024">
            <w:r w:rsidRPr="00057F22">
              <w:rPr>
                <w:iCs/>
              </w:rPr>
              <w:t>«2</w:t>
            </w:r>
            <w:r w:rsidR="00704024">
              <w:rPr>
                <w:iCs/>
              </w:rPr>
              <w:t>6</w:t>
            </w:r>
            <w:r w:rsidRPr="00057F22">
              <w:rPr>
                <w:iCs/>
              </w:rPr>
              <w:t>» апреля 2017 года 10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57F22" w:rsidP="004E1E0B">
            <w:r w:rsidRPr="00057F22">
              <w:rPr>
                <w:iCs/>
              </w:rPr>
              <w:t>«2</w:t>
            </w:r>
            <w:r w:rsidR="00704024">
              <w:rPr>
                <w:iCs/>
              </w:rPr>
              <w:t>6</w:t>
            </w:r>
            <w:r w:rsidRPr="00057F22">
              <w:rPr>
                <w:iCs/>
              </w:rPr>
              <w:t>» апреля 2017 года 10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057F22" w:rsidRPr="00057F22">
              <w:t>«02»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57F22" w:rsidRPr="00057F22">
              <w:t>«02»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057F22" w:rsidRPr="00057F22">
              <w:t>«19» 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CC6C4E">
              <w:rPr>
                <w:b/>
              </w:rPr>
              <w:t>0</w:t>
            </w:r>
            <w:r w:rsidR="00294054">
              <w:rPr>
                <w:b/>
              </w:rPr>
              <w:t>5</w:t>
            </w:r>
            <w:r w:rsidRPr="006F5D2B">
              <w:rPr>
                <w:b/>
              </w:rPr>
              <w:t xml:space="preserve">» </w:t>
            </w:r>
            <w:r w:rsidR="00BA58FA">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BA58FA">
              <w:rPr>
                <w:b/>
              </w:rPr>
              <w:t>2</w:t>
            </w:r>
            <w:r w:rsidR="00EF66DA">
              <w:rPr>
                <w:b/>
              </w:rPr>
              <w:t>1</w:t>
            </w:r>
            <w:r w:rsidRPr="006F5D2B">
              <w:rPr>
                <w:b/>
              </w:rPr>
              <w:t xml:space="preserve">» </w:t>
            </w:r>
            <w:r w:rsidR="00BA58FA">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BA58FA" w:rsidRPr="00BA58FA">
              <w:t>батарей аккумуляторных</w:t>
            </w:r>
            <w:r w:rsidR="00EA6572" w:rsidRPr="00EA6572">
              <w:rPr>
                <w:color w:val="000000"/>
              </w:rPr>
              <w:t xml:space="preserve">. </w:t>
            </w:r>
          </w:p>
          <w:p w:rsidR="00BA58FA" w:rsidRDefault="00885929" w:rsidP="00AB7962">
            <w:pPr>
              <w:pStyle w:val="Default"/>
              <w:jc w:val="both"/>
              <w:rPr>
                <w:iCs/>
              </w:rPr>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AB7962">
              <w:rPr>
                <w:iCs/>
              </w:rPr>
              <w:t xml:space="preserve"> </w:t>
            </w:r>
          </w:p>
          <w:p w:rsidR="00341A9D" w:rsidRPr="006F5D2B" w:rsidRDefault="00BA58FA" w:rsidP="00AB7962">
            <w:pPr>
              <w:pStyle w:val="Default"/>
              <w:jc w:val="both"/>
              <w:rPr>
                <w:iCs/>
              </w:rPr>
            </w:pPr>
            <w:r>
              <w:rPr>
                <w:iCs/>
              </w:rPr>
              <w:t xml:space="preserve">      </w:t>
            </w:r>
            <w:r w:rsidR="00AB7962">
              <w:t xml:space="preserve">Количество поставляемого товара определяется согласованным сторонами Заказом, в соответствии </w:t>
            </w:r>
            <w:r w:rsidR="00AB7962" w:rsidRPr="00474BEB">
              <w:t>с разделом 11 Проекта договора</w:t>
            </w:r>
            <w:r w:rsidR="00AB7962">
              <w:t xml:space="preserve"> (Раздел </w:t>
            </w:r>
            <w:r w:rsidR="00AB7962">
              <w:rPr>
                <w:lang w:val="en-US"/>
              </w:rPr>
              <w:t>V</w:t>
            </w:r>
            <w:r w:rsidR="00AB7962" w:rsidRPr="004963C8">
              <w:t xml:space="preserve"> </w:t>
            </w:r>
            <w:r w:rsidR="00AB7962">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A58FA" w:rsidRPr="00BA58FA" w:rsidRDefault="00BA58FA" w:rsidP="00BA58FA">
            <w:pPr>
              <w:autoSpaceDE w:val="0"/>
              <w:autoSpaceDN w:val="0"/>
              <w:adjustRightInd w:val="0"/>
              <w:jc w:val="both"/>
              <w:rPr>
                <w:iCs/>
              </w:rPr>
            </w:pPr>
            <w:r w:rsidRPr="00BA58FA">
              <w:rPr>
                <w:rFonts w:eastAsia="Calibri"/>
                <w:iCs/>
                <w:color w:val="000000"/>
              </w:rPr>
              <w:t>Начальная (максимальная) цена договора</w:t>
            </w:r>
            <w:r w:rsidRPr="00BA58FA">
              <w:rPr>
                <w:iCs/>
              </w:rPr>
              <w:t xml:space="preserve"> составляет 4 981 181,91 (четыре миллиона девятьсот восемьдесят одна тысяча сто восемьдесят один) рубль 91 коп., в том числе сумма НДС (18%) 759 841,31  рублей.</w:t>
            </w:r>
          </w:p>
          <w:p w:rsidR="00CC1AA3" w:rsidRPr="00AB7962" w:rsidRDefault="00BA58FA" w:rsidP="00BA58FA">
            <w:pPr>
              <w:autoSpaceDE w:val="0"/>
              <w:autoSpaceDN w:val="0"/>
              <w:adjustRightInd w:val="0"/>
              <w:jc w:val="both"/>
              <w:rPr>
                <w:rFonts w:eastAsia="Calibri"/>
                <w:iCs/>
              </w:rPr>
            </w:pPr>
            <w:r w:rsidRPr="00BA58FA">
              <w:rPr>
                <w:rFonts w:eastAsia="Calibri"/>
                <w:iCs/>
                <w:color w:val="000000"/>
              </w:rPr>
              <w:t>Начальная (максимальная) цена договора</w:t>
            </w:r>
            <w:r w:rsidRPr="00BA58FA">
              <w:rPr>
                <w:iCs/>
              </w:rPr>
              <w:t xml:space="preserve"> составляет 4 221 340,60 (четыре миллиона двести двадцать одна тысяча триста сорок) рублей 60 коп. без НДС.</w:t>
            </w:r>
            <w:r w:rsidR="003F0652" w:rsidRPr="00AB7962">
              <w:rPr>
                <w:iCs/>
              </w:rPr>
              <w:t xml:space="preserve"> </w:t>
            </w:r>
          </w:p>
          <w:p w:rsidR="00CC1AA3" w:rsidRPr="00AB7962" w:rsidRDefault="00CC1AA3" w:rsidP="00CC1AA3">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3167" w:rsidRPr="00AB7962" w:rsidRDefault="00B03167" w:rsidP="00B03167">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3167" w:rsidRPr="00AB7962" w:rsidRDefault="00B03167" w:rsidP="00B03167">
            <w:pPr>
              <w:jc w:val="both"/>
              <w:rPr>
                <w:iCs/>
              </w:rPr>
            </w:pPr>
            <w:r w:rsidRPr="00AB7962">
              <w:rPr>
                <w:rFonts w:eastAsia="Calibri"/>
                <w:iCs/>
              </w:rPr>
              <w:t>Коэффициент снижения не может быть больше 1 (единиц</w:t>
            </w:r>
            <w:r w:rsidR="00BA58FA">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B03167" w:rsidRPr="00AB7962" w:rsidRDefault="00B03167" w:rsidP="00B03167">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B03167" w:rsidRPr="00AB7962" w:rsidRDefault="00B03167" w:rsidP="00B03167">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AE7C9A" w:rsidP="00F8552E">
                  <w:pPr>
                    <w:rPr>
                      <w:highlight w:val="yellow"/>
                    </w:rPr>
                  </w:pPr>
                  <w:r>
                    <w:t xml:space="preserve">Соответствие </w:t>
                  </w:r>
                  <w:r w:rsidRPr="00AE7C9A">
                    <w:t>Правилам применения оборудования электропитания средств связ</w:t>
                  </w:r>
                  <w:r>
                    <w:t>и</w:t>
                  </w:r>
                  <w:r w:rsidRPr="00AE7C9A">
                    <w:t>, утвержденны</w:t>
                  </w:r>
                  <w:r>
                    <w:t>х</w:t>
                  </w:r>
                  <w:r w:rsidRPr="00AE7C9A">
                    <w:t xml:space="preserve"> </w:t>
                  </w:r>
                  <w:r w:rsidR="00F8552E" w:rsidRPr="00AE7C9A">
                    <w:t>Приказом Министерства информационных технологий и связи РФ</w:t>
                  </w:r>
                  <w:r w:rsidR="00F8552E">
                    <w:t xml:space="preserve"> от</w:t>
                  </w:r>
                  <w:r w:rsidR="00F8552E" w:rsidRPr="00AE7C9A">
                    <w:t xml:space="preserve"> </w:t>
                  </w:r>
                  <w:r w:rsidRPr="00AE7C9A">
                    <w:t>3 марта 2006 года №</w:t>
                  </w:r>
                  <w:r w:rsidR="00F8552E">
                    <w:t xml:space="preserve"> </w:t>
                  </w:r>
                  <w:r w:rsidRPr="00AE7C9A">
                    <w:t xml:space="preserve">21 </w:t>
                  </w:r>
                </w:p>
              </w:tc>
              <w:tc>
                <w:tcPr>
                  <w:tcW w:w="3895" w:type="dxa"/>
                  <w:shd w:val="clear" w:color="auto" w:fill="auto"/>
                </w:tcPr>
                <w:p w:rsidR="004F7D5D" w:rsidRPr="008549DC" w:rsidRDefault="00CE1556" w:rsidP="00CE1556">
                  <w:pPr>
                    <w:rPr>
                      <w:highlight w:val="yellow"/>
                    </w:rPr>
                  </w:pPr>
                  <w:r>
                    <w:t xml:space="preserve">Копией Декларации </w:t>
                  </w:r>
                  <w:r w:rsidR="00F8552E">
                    <w:t xml:space="preserve">о соответствии </w:t>
                  </w:r>
                  <w:r w:rsidR="00AE7C9A" w:rsidRPr="00AE7C9A">
                    <w:t xml:space="preserve">Правилам применения оборудования электропитания средств связи, </w:t>
                  </w:r>
                  <w:r w:rsidR="00F8552E" w:rsidRPr="00AE7C9A">
                    <w:t>утвержденны</w:t>
                  </w:r>
                  <w:r w:rsidR="00F8552E">
                    <w:t>х</w:t>
                  </w:r>
                  <w:r w:rsidR="00F8552E" w:rsidRPr="00AE7C9A">
                    <w:t xml:space="preserve"> Приказом Министерства информационных технологий и связи РФ</w:t>
                  </w:r>
                  <w:r w:rsidR="00F8552E">
                    <w:t xml:space="preserve"> от</w:t>
                  </w:r>
                  <w:r w:rsidR="00F8552E" w:rsidRPr="00AE7C9A">
                    <w:t xml:space="preserve"> 3 марта 2006 года №</w:t>
                  </w:r>
                  <w:r w:rsidR="00F8552E">
                    <w:t xml:space="preserve"> </w:t>
                  </w:r>
                  <w:r w:rsidR="00F8552E" w:rsidRPr="00AE7C9A">
                    <w:t>21</w:t>
                  </w:r>
                </w:p>
              </w:tc>
            </w:tr>
            <w:tr w:rsidR="00AE7C9A" w:rsidRPr="00F84878" w:rsidTr="006F5D2B">
              <w:tc>
                <w:tcPr>
                  <w:tcW w:w="3675" w:type="dxa"/>
                  <w:shd w:val="clear" w:color="auto" w:fill="auto"/>
                </w:tcPr>
                <w:p w:rsidR="00AE7C9A" w:rsidRPr="00AE7C9A" w:rsidRDefault="00F8552E" w:rsidP="008549DC">
                  <w:r>
                    <w:t xml:space="preserve">Наличие </w:t>
                  </w:r>
                  <w:r w:rsidRPr="00AE7C9A">
                    <w:t>протокол</w:t>
                  </w:r>
                  <w:r>
                    <w:t>а</w:t>
                  </w:r>
                  <w:r w:rsidRPr="00AE7C9A">
                    <w:t xml:space="preserve"> </w:t>
                  </w:r>
                  <w:r w:rsidR="00AE7C9A" w:rsidRPr="00AE7C9A">
                    <w:t>испытаний от аккредитованной лаборатории, на основании которого, была принята Декларация о соответствии</w:t>
                  </w:r>
                </w:p>
              </w:tc>
              <w:tc>
                <w:tcPr>
                  <w:tcW w:w="3895" w:type="dxa"/>
                  <w:shd w:val="clear" w:color="auto" w:fill="auto"/>
                </w:tcPr>
                <w:p w:rsidR="00AE7C9A" w:rsidRPr="00F8552E" w:rsidRDefault="00F8552E" w:rsidP="00AE7C9A">
                  <w:r w:rsidRPr="00F8552E">
                    <w:t>Копией протокола испытаний от аккредитованной лаборатории, на основании которого, была принята Декларация о соответствии</w:t>
                  </w:r>
                </w:p>
              </w:tc>
            </w:tr>
            <w:tr w:rsidR="00AE7C9A" w:rsidRPr="00F84878" w:rsidTr="006F5D2B">
              <w:tc>
                <w:tcPr>
                  <w:tcW w:w="3675" w:type="dxa"/>
                  <w:shd w:val="clear" w:color="auto" w:fill="auto"/>
                </w:tcPr>
                <w:p w:rsidR="00AE7C9A" w:rsidRPr="00AE7C9A" w:rsidRDefault="00AE7C9A" w:rsidP="00474BEB">
                  <w:r w:rsidRPr="00AE7C9A">
                    <w:tab/>
                  </w:r>
                  <w:r w:rsidR="00F8552E">
                    <w:t xml:space="preserve">Наличие гигиенического </w:t>
                  </w:r>
                  <w:r w:rsidRPr="00AE7C9A">
                    <w:t>сертификат</w:t>
                  </w:r>
                  <w:r w:rsidR="00F8552E">
                    <w:t xml:space="preserve">а </w:t>
                  </w:r>
                  <w:r w:rsidRPr="00AE7C9A">
                    <w:t>и заключени</w:t>
                  </w:r>
                  <w:r w:rsidR="00F8552E">
                    <w:t>я</w:t>
                  </w:r>
                  <w:r w:rsidRPr="00AE7C9A">
                    <w:t xml:space="preserve"> о пожаровзрывобезопасности </w:t>
                  </w:r>
                </w:p>
              </w:tc>
              <w:tc>
                <w:tcPr>
                  <w:tcW w:w="3895" w:type="dxa"/>
                  <w:shd w:val="clear" w:color="auto" w:fill="auto"/>
                </w:tcPr>
                <w:p w:rsidR="00AE7C9A" w:rsidRPr="00F8552E" w:rsidRDefault="00F8552E" w:rsidP="00CE1556">
                  <w:r w:rsidRPr="00F8552E">
                    <w:t xml:space="preserve">Копией </w:t>
                  </w:r>
                  <w:r>
                    <w:t xml:space="preserve">гигиенического </w:t>
                  </w:r>
                  <w:r w:rsidRPr="00AE7C9A">
                    <w:t>сертификат</w:t>
                  </w:r>
                  <w:r>
                    <w:t xml:space="preserve">а </w:t>
                  </w:r>
                  <w:r w:rsidRPr="00AE7C9A">
                    <w:t>и заключени</w:t>
                  </w:r>
                  <w:r>
                    <w:t>я</w:t>
                  </w:r>
                  <w:r w:rsidRPr="00AE7C9A">
                    <w:t xml:space="preserve"> о пожаровзрывобезопасности</w:t>
                  </w:r>
                  <w:r w:rsidR="00474BEB">
                    <w:t>, выданных</w:t>
                  </w:r>
                  <w:r w:rsidRPr="00AE7C9A">
                    <w:t xml:space="preserve"> в соответствии с Приказом Министерства РФ по связи и информатизации от 25.12.2002 г. №148 «Об утверждении и введении в действие правил по охране труда при работах на радиорелейных линиях связи</w:t>
                  </w:r>
                  <w:r w:rsidR="00CE1556">
                    <w:t>»</w:t>
                  </w:r>
                  <w:r w:rsidR="00474BEB">
                    <w:t xml:space="preserve"> (</w:t>
                  </w:r>
                  <w:r w:rsidR="00474BEB" w:rsidRPr="00AE7C9A">
                    <w:t xml:space="preserve"> п.3.10.23</w:t>
                  </w:r>
                  <w:r w:rsidR="00474BEB">
                    <w:t>)</w:t>
                  </w: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rsidR="00986C12">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B03167" w:rsidRPr="00724513" w:rsidRDefault="00B03167" w:rsidP="00B03167">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B03167" w:rsidRPr="00724513" w:rsidRDefault="00B03167" w:rsidP="00B03167">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B03167" w:rsidRPr="00F05F24" w:rsidRDefault="00B03167" w:rsidP="00B03167">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F66D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EF66D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F05F24" w:rsidRDefault="00341A9D" w:rsidP="00341A9D">
      <w:pPr>
        <w:pStyle w:val="affd"/>
        <w:rPr>
          <w:sz w:val="18"/>
          <w:szCs w:val="18"/>
        </w:rPr>
      </w:pPr>
    </w:p>
    <w:p w:rsidR="00294054" w:rsidRPr="00294054" w:rsidRDefault="00294054" w:rsidP="00294054">
      <w:r>
        <w:t>Представлено в отдельном файле – «</w:t>
      </w:r>
      <w:r w:rsidRPr="00294054">
        <w:t>Форма 3 Технико-коммерческое предложение</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0174" w:type="dxa"/>
        <w:tblInd w:w="-851" w:type="dxa"/>
        <w:tblLook w:val="04A0" w:firstRow="1" w:lastRow="0" w:firstColumn="1" w:lastColumn="0" w:noHBand="0" w:noVBand="1"/>
      </w:tblPr>
      <w:tblGrid>
        <w:gridCol w:w="10174"/>
      </w:tblGrid>
      <w:tr w:rsidR="00CF1F5A" w:rsidRPr="00CF1F5A" w:rsidTr="007160C2">
        <w:trPr>
          <w:trHeight w:val="375"/>
        </w:trPr>
        <w:tc>
          <w:tcPr>
            <w:tcW w:w="10174" w:type="dxa"/>
            <w:tcBorders>
              <w:top w:val="nil"/>
              <w:left w:val="nil"/>
              <w:bottom w:val="nil"/>
              <w:right w:val="nil"/>
            </w:tcBorders>
            <w:shd w:val="clear" w:color="auto" w:fill="auto"/>
            <w:noWrap/>
            <w:vAlign w:val="bottom"/>
          </w:tcPr>
          <w:p w:rsidR="007160C2" w:rsidRPr="007160C2" w:rsidRDefault="007160C2" w:rsidP="007160C2">
            <w:pPr>
              <w:jc w:val="center"/>
              <w:rPr>
                <w:b/>
                <w:sz w:val="26"/>
                <w:szCs w:val="26"/>
              </w:rPr>
            </w:pPr>
            <w:r w:rsidRPr="007160C2">
              <w:rPr>
                <w:b/>
                <w:sz w:val="26"/>
                <w:szCs w:val="26"/>
              </w:rPr>
              <w:t>ТЕХНИЧЕСКОЕ ЗАДАНИЕ</w:t>
            </w:r>
          </w:p>
          <w:p w:rsidR="007160C2" w:rsidRPr="007160C2" w:rsidRDefault="007160C2" w:rsidP="007160C2">
            <w:pPr>
              <w:jc w:val="center"/>
              <w:rPr>
                <w:b/>
                <w:color w:val="000000"/>
                <w:sz w:val="26"/>
                <w:szCs w:val="26"/>
              </w:rPr>
            </w:pPr>
            <w:r w:rsidRPr="007160C2">
              <w:rPr>
                <w:b/>
                <w:sz w:val="26"/>
                <w:szCs w:val="26"/>
              </w:rPr>
              <w:t xml:space="preserve">на </w:t>
            </w:r>
            <w:r w:rsidRPr="007160C2">
              <w:rPr>
                <w:b/>
                <w:color w:val="000000"/>
                <w:sz w:val="26"/>
                <w:szCs w:val="26"/>
              </w:rPr>
              <w:t xml:space="preserve">поставку аккумуляторных батарей </w:t>
            </w:r>
          </w:p>
          <w:p w:rsidR="007160C2" w:rsidRPr="007160C2" w:rsidRDefault="007160C2" w:rsidP="007160C2">
            <w:pPr>
              <w:tabs>
                <w:tab w:val="num" w:pos="960"/>
              </w:tabs>
              <w:overflowPunct w:val="0"/>
              <w:autoSpaceDE w:val="0"/>
              <w:autoSpaceDN w:val="0"/>
              <w:adjustRightInd w:val="0"/>
              <w:ind w:firstLine="567"/>
              <w:jc w:val="center"/>
              <w:rPr>
                <w:b/>
                <w:bCs/>
                <w:color w:val="000000"/>
                <w:sz w:val="26"/>
                <w:szCs w:val="26"/>
              </w:rPr>
            </w:pPr>
          </w:p>
          <w:p w:rsidR="007160C2" w:rsidRPr="007160C2" w:rsidRDefault="007160C2" w:rsidP="007160C2">
            <w:pPr>
              <w:jc w:val="center"/>
              <w:rPr>
                <w:b/>
                <w:sz w:val="26"/>
                <w:szCs w:val="26"/>
                <w:lang w:val="x-none"/>
              </w:rPr>
            </w:pPr>
            <w:r w:rsidRPr="007160C2">
              <w:rPr>
                <w:b/>
                <w:sz w:val="26"/>
                <w:szCs w:val="26"/>
                <w:lang w:val="x-none"/>
              </w:rPr>
              <w:t>1 ОБЩИЕ ТРЕБОВАНИЯ</w:t>
            </w:r>
          </w:p>
          <w:p w:rsidR="007160C2" w:rsidRPr="007160C2" w:rsidRDefault="007160C2" w:rsidP="007160C2">
            <w:pPr>
              <w:jc w:val="center"/>
              <w:rPr>
                <w:b/>
                <w:sz w:val="26"/>
                <w:szCs w:val="26"/>
                <w:lang w:val="x-none"/>
              </w:rPr>
            </w:pPr>
          </w:p>
          <w:p w:rsidR="007160C2" w:rsidRPr="007160C2" w:rsidRDefault="007160C2" w:rsidP="007160C2">
            <w:pPr>
              <w:tabs>
                <w:tab w:val="left" w:pos="1134"/>
              </w:tabs>
              <w:overflowPunct w:val="0"/>
              <w:autoSpaceDE w:val="0"/>
              <w:autoSpaceDN w:val="0"/>
              <w:adjustRightInd w:val="0"/>
              <w:ind w:left="567"/>
              <w:jc w:val="both"/>
              <w:rPr>
                <w:bCs/>
                <w:sz w:val="26"/>
                <w:szCs w:val="26"/>
              </w:rPr>
            </w:pPr>
            <w:r w:rsidRPr="007160C2">
              <w:rPr>
                <w:bCs/>
                <w:sz w:val="26"/>
                <w:szCs w:val="26"/>
              </w:rPr>
              <w:t>1.1</w:t>
            </w:r>
            <w:r w:rsidRPr="007160C2">
              <w:rPr>
                <w:bCs/>
                <w:sz w:val="26"/>
                <w:szCs w:val="26"/>
              </w:rPr>
              <w:tab/>
              <w:t xml:space="preserve">Настоящее техническое задание (далее ТЗ) определяет технические требования на поставку аккумуляторных батарей. </w:t>
            </w:r>
          </w:p>
          <w:p w:rsidR="007160C2" w:rsidRPr="007160C2" w:rsidRDefault="007160C2" w:rsidP="007160C2">
            <w:pPr>
              <w:ind w:left="567"/>
              <w:jc w:val="both"/>
              <w:rPr>
                <w:sz w:val="26"/>
                <w:szCs w:val="26"/>
              </w:rPr>
            </w:pPr>
            <w:r w:rsidRPr="007160C2">
              <w:rPr>
                <w:sz w:val="26"/>
                <w:szCs w:val="26"/>
              </w:rPr>
              <w:t>В настоящем документе используются следующие определения:</w:t>
            </w:r>
          </w:p>
          <w:p w:rsidR="007160C2" w:rsidRPr="007160C2" w:rsidRDefault="007160C2" w:rsidP="007160C2">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146"/>
            </w:tblGrid>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both"/>
                    <w:rPr>
                      <w:snapToGrid w:val="0"/>
                      <w:sz w:val="26"/>
                      <w:szCs w:val="26"/>
                    </w:rPr>
                  </w:pPr>
                  <w:r w:rsidRPr="007160C2">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rPr>
                      <w:snapToGrid w:val="0"/>
                      <w:sz w:val="26"/>
                      <w:szCs w:val="26"/>
                    </w:rPr>
                  </w:pPr>
                  <w:r w:rsidRPr="007160C2">
                    <w:rPr>
                      <w:snapToGrid w:val="0"/>
                      <w:sz w:val="26"/>
                      <w:szCs w:val="26"/>
                    </w:rPr>
                    <w:t>ПАО «Башинформсвязь»</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both"/>
                    <w:rPr>
                      <w:snapToGrid w:val="0"/>
                      <w:sz w:val="26"/>
                      <w:szCs w:val="26"/>
                      <w:lang w:val="en-US"/>
                    </w:rPr>
                  </w:pPr>
                  <w:r w:rsidRPr="007160C2">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Предприятие, осуществляющее поставку оборудования и комплектующих изделий.</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 xml:space="preserve">Оборудование: аккумуляторные батареи, включая комплектующие элементы. </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Аккумуляторные батареи</w:t>
                  </w:r>
                </w:p>
              </w:tc>
            </w:tr>
          </w:tbl>
          <w:p w:rsidR="007160C2" w:rsidRPr="007160C2" w:rsidRDefault="007160C2" w:rsidP="007160C2">
            <w:pPr>
              <w:jc w:val="both"/>
              <w:rPr>
                <w:b/>
                <w:sz w:val="26"/>
                <w:szCs w:val="26"/>
              </w:rPr>
            </w:pPr>
          </w:p>
          <w:p w:rsidR="007160C2" w:rsidRPr="007160C2" w:rsidRDefault="007160C2" w:rsidP="007160C2">
            <w:pPr>
              <w:ind w:firstLine="567"/>
              <w:rPr>
                <w:b/>
                <w:sz w:val="26"/>
                <w:szCs w:val="26"/>
                <w:lang w:val="x-none"/>
              </w:rPr>
            </w:pPr>
            <w:r w:rsidRPr="007160C2">
              <w:rPr>
                <w:b/>
                <w:sz w:val="26"/>
                <w:szCs w:val="26"/>
                <w:lang w:val="x-none"/>
              </w:rPr>
              <w:t>2 ТРЕБОВАНИЕ К ПЕРЕЧНЮ ОБОРУДОВАНИЯ И СТОИМОСТИ</w:t>
            </w:r>
          </w:p>
          <w:p w:rsidR="007160C2" w:rsidRPr="007160C2" w:rsidRDefault="007160C2" w:rsidP="007160C2">
            <w:pPr>
              <w:ind w:firstLine="567"/>
              <w:rPr>
                <w:b/>
                <w:sz w:val="26"/>
                <w:szCs w:val="26"/>
                <w:lang w:val="x-none"/>
              </w:rPr>
            </w:pPr>
          </w:p>
          <w:p w:rsidR="007160C2" w:rsidRPr="007160C2" w:rsidRDefault="007160C2" w:rsidP="000D7B81">
            <w:pPr>
              <w:tabs>
                <w:tab w:val="left" w:pos="1134"/>
              </w:tabs>
              <w:ind w:left="567"/>
              <w:rPr>
                <w:sz w:val="26"/>
                <w:szCs w:val="26"/>
              </w:rPr>
            </w:pPr>
            <w:r w:rsidRPr="007160C2">
              <w:rPr>
                <w:sz w:val="26"/>
                <w:szCs w:val="26"/>
                <w:lang w:val="x-none"/>
              </w:rPr>
              <w:t>2.1</w:t>
            </w:r>
            <w:r w:rsidRPr="007160C2">
              <w:rPr>
                <w:sz w:val="26"/>
                <w:szCs w:val="26"/>
                <w:lang w:val="x-none"/>
              </w:rPr>
              <w:tab/>
              <w:t xml:space="preserve">Перечень </w:t>
            </w:r>
            <w:r w:rsidR="000D7B81">
              <w:rPr>
                <w:sz w:val="26"/>
                <w:szCs w:val="26"/>
              </w:rPr>
              <w:t xml:space="preserve">необходимого </w:t>
            </w:r>
            <w:r w:rsidRPr="007160C2">
              <w:rPr>
                <w:sz w:val="26"/>
                <w:szCs w:val="26"/>
                <w:lang w:val="x-none"/>
              </w:rPr>
              <w:t>оборудования</w:t>
            </w:r>
            <w:r w:rsidR="000D7B81">
              <w:rPr>
                <w:sz w:val="26"/>
                <w:szCs w:val="26"/>
              </w:rPr>
              <w:t xml:space="preserve"> указан в Спецификации - Пр</w:t>
            </w:r>
            <w:r w:rsidR="000D7B81" w:rsidRPr="007160C2">
              <w:rPr>
                <w:sz w:val="26"/>
                <w:szCs w:val="26"/>
                <w:lang w:val="x-none"/>
              </w:rPr>
              <w:t xml:space="preserve">иложение №1 </w:t>
            </w:r>
            <w:r w:rsidR="000D7B81">
              <w:rPr>
                <w:sz w:val="26"/>
                <w:szCs w:val="26"/>
              </w:rPr>
              <w:t>к</w:t>
            </w:r>
            <w:r w:rsidRPr="007160C2">
              <w:rPr>
                <w:sz w:val="26"/>
                <w:szCs w:val="26"/>
                <w:lang w:val="x-none"/>
              </w:rPr>
              <w:t xml:space="preserve"> Техническо</w:t>
            </w:r>
            <w:r w:rsidR="000D7B81">
              <w:rPr>
                <w:sz w:val="26"/>
                <w:szCs w:val="26"/>
              </w:rPr>
              <w:t>му</w:t>
            </w:r>
            <w:r w:rsidR="000D7B81">
              <w:rPr>
                <w:sz w:val="26"/>
                <w:szCs w:val="26"/>
                <w:lang w:val="x-none"/>
              </w:rPr>
              <w:t xml:space="preserve"> заданию</w:t>
            </w:r>
            <w:r w:rsidR="000D7B81">
              <w:rPr>
                <w:sz w:val="26"/>
                <w:szCs w:val="26"/>
              </w:rPr>
              <w:t>.</w:t>
            </w:r>
          </w:p>
          <w:p w:rsidR="007160C2" w:rsidRPr="007160C2" w:rsidRDefault="007160C2" w:rsidP="007160C2">
            <w:pPr>
              <w:shd w:val="clear" w:color="auto" w:fill="FFFFFF"/>
              <w:tabs>
                <w:tab w:val="left" w:pos="1134"/>
              </w:tabs>
              <w:autoSpaceDE w:val="0"/>
              <w:ind w:firstLine="567"/>
              <w:rPr>
                <w:iCs/>
                <w:sz w:val="26"/>
                <w:szCs w:val="26"/>
              </w:rPr>
            </w:pPr>
            <w:r w:rsidRPr="007160C2">
              <w:rPr>
                <w:sz w:val="26"/>
                <w:szCs w:val="26"/>
              </w:rPr>
              <w:t>2.2</w:t>
            </w:r>
            <w:r w:rsidRPr="007160C2">
              <w:rPr>
                <w:sz w:val="26"/>
                <w:szCs w:val="26"/>
              </w:rPr>
              <w:tab/>
            </w:r>
            <w:r w:rsidRPr="007160C2">
              <w:rPr>
                <w:iCs/>
                <w:sz w:val="26"/>
                <w:szCs w:val="26"/>
              </w:rPr>
              <w:t>В стоимость оборудования должны быть включены:</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iCs/>
                <w:sz w:val="26"/>
                <w:szCs w:val="26"/>
                <w:lang w:val="x-none" w:eastAsia="x-none"/>
              </w:rPr>
              <w:t>расходы</w:t>
            </w:r>
            <w:r w:rsidRPr="007160C2">
              <w:rPr>
                <w:bCs/>
                <w:iCs/>
                <w:sz w:val="26"/>
                <w:szCs w:val="26"/>
                <w:lang w:val="x-none" w:eastAsia="x-none"/>
              </w:rPr>
              <w:t xml:space="preserve"> на перевозку</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eastAsia="x-none"/>
              </w:rPr>
              <w:t xml:space="preserve">расходы на </w:t>
            </w:r>
            <w:r w:rsidRPr="007160C2">
              <w:rPr>
                <w:bCs/>
                <w:iCs/>
                <w:sz w:val="26"/>
                <w:szCs w:val="26"/>
                <w:lang w:val="x-none" w:eastAsia="x-none"/>
              </w:rPr>
              <w:t>страхование, уплату таможенных пошлин</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eastAsia="x-none"/>
              </w:rPr>
              <w:t xml:space="preserve">расходы на </w:t>
            </w:r>
            <w:r w:rsidRPr="007160C2">
              <w:rPr>
                <w:bCs/>
                <w:iCs/>
                <w:sz w:val="26"/>
                <w:szCs w:val="26"/>
                <w:lang w:val="x-none" w:eastAsia="x-none"/>
              </w:rPr>
              <w:t>разгрузк</w:t>
            </w:r>
            <w:r w:rsidRPr="007160C2">
              <w:rPr>
                <w:bCs/>
                <w:iCs/>
                <w:sz w:val="26"/>
                <w:szCs w:val="26"/>
                <w:lang w:eastAsia="x-none"/>
              </w:rPr>
              <w:t>у</w:t>
            </w:r>
            <w:r w:rsidRPr="007160C2">
              <w:rPr>
                <w:bCs/>
                <w:iCs/>
                <w:sz w:val="26"/>
                <w:szCs w:val="26"/>
                <w:lang w:val="x-none" w:eastAsia="x-none"/>
              </w:rPr>
              <w:t xml:space="preserve"> по адресу доставки</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val="x-none" w:eastAsia="x-none"/>
              </w:rPr>
              <w:t>затрат</w:t>
            </w:r>
            <w:r w:rsidRPr="007160C2">
              <w:rPr>
                <w:bCs/>
                <w:iCs/>
                <w:sz w:val="26"/>
                <w:szCs w:val="26"/>
                <w:lang w:eastAsia="x-none"/>
              </w:rPr>
              <w:t>ы</w:t>
            </w:r>
            <w:r w:rsidRPr="007160C2">
              <w:rPr>
                <w:bCs/>
                <w:iCs/>
                <w:sz w:val="26"/>
                <w:szCs w:val="26"/>
                <w:lang w:val="x-none" w:eastAsia="x-none"/>
              </w:rPr>
              <w:t xml:space="preserve"> на расходные материалы</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val="x-none" w:eastAsia="x-none"/>
              </w:rPr>
              <w:t>транспортно-заготовительны</w:t>
            </w:r>
            <w:r w:rsidRPr="007160C2">
              <w:rPr>
                <w:bCs/>
                <w:iCs/>
                <w:sz w:val="26"/>
                <w:szCs w:val="26"/>
                <w:lang w:eastAsia="x-none"/>
              </w:rPr>
              <w:t>е</w:t>
            </w:r>
            <w:r w:rsidRPr="007160C2">
              <w:rPr>
                <w:bCs/>
                <w:iCs/>
                <w:sz w:val="26"/>
                <w:szCs w:val="26"/>
                <w:lang w:val="x-none" w:eastAsia="x-none"/>
              </w:rPr>
              <w:t xml:space="preserve"> расход</w:t>
            </w:r>
            <w:r w:rsidRPr="007160C2">
              <w:rPr>
                <w:bCs/>
                <w:iCs/>
                <w:sz w:val="26"/>
                <w:szCs w:val="26"/>
                <w:lang w:eastAsia="x-none"/>
              </w:rPr>
              <w:t>ы</w:t>
            </w:r>
            <w:r w:rsidRPr="007160C2">
              <w:rPr>
                <w:bCs/>
                <w:iCs/>
                <w:sz w:val="26"/>
                <w:szCs w:val="26"/>
                <w:lang w:val="x-none" w:eastAsia="x-none"/>
              </w:rPr>
              <w:t>.</w:t>
            </w:r>
          </w:p>
          <w:p w:rsidR="007160C2" w:rsidRPr="007160C2" w:rsidRDefault="007160C2" w:rsidP="007160C2">
            <w:pPr>
              <w:ind w:left="1276"/>
              <w:rPr>
                <w:sz w:val="26"/>
                <w:szCs w:val="26"/>
                <w:lang w:val="x-none"/>
              </w:rPr>
            </w:pPr>
          </w:p>
          <w:p w:rsidR="007160C2" w:rsidRPr="007160C2" w:rsidRDefault="007160C2" w:rsidP="007160C2">
            <w:pPr>
              <w:ind w:left="1276"/>
              <w:rPr>
                <w:b/>
                <w:sz w:val="26"/>
                <w:szCs w:val="26"/>
                <w:lang w:val="x-none"/>
              </w:rPr>
            </w:pPr>
            <w:r w:rsidRPr="007160C2">
              <w:rPr>
                <w:b/>
                <w:sz w:val="26"/>
                <w:szCs w:val="26"/>
                <w:lang w:val="x-none"/>
              </w:rPr>
              <w:t>3. ТРЕБОВАНИЕ К ПОСТОВЛЯЕМОМУ ОБОРУДОВАНИЮ</w:t>
            </w:r>
          </w:p>
          <w:p w:rsidR="007160C2" w:rsidRPr="007160C2" w:rsidRDefault="007160C2" w:rsidP="007160C2">
            <w:pPr>
              <w:ind w:left="1276"/>
              <w:rPr>
                <w:b/>
                <w:sz w:val="26"/>
                <w:szCs w:val="26"/>
                <w:lang w:val="x-none"/>
              </w:rPr>
            </w:pPr>
          </w:p>
          <w:p w:rsidR="007160C2" w:rsidRPr="007160C2" w:rsidRDefault="007160C2" w:rsidP="007160C2">
            <w:pPr>
              <w:ind w:left="1276"/>
              <w:rPr>
                <w:b/>
                <w:sz w:val="26"/>
                <w:szCs w:val="26"/>
                <w:lang w:val="x-none"/>
              </w:rPr>
            </w:pPr>
            <w:r w:rsidRPr="007160C2">
              <w:rPr>
                <w:b/>
                <w:sz w:val="26"/>
                <w:szCs w:val="26"/>
                <w:lang w:val="x-none"/>
              </w:rPr>
              <w:t>3.1 Требование к конструкции</w:t>
            </w:r>
          </w:p>
          <w:p w:rsidR="007160C2" w:rsidRPr="007160C2" w:rsidRDefault="007160C2" w:rsidP="007160C2">
            <w:pPr>
              <w:ind w:left="1276"/>
              <w:rPr>
                <w:b/>
                <w:sz w:val="26"/>
                <w:szCs w:val="26"/>
                <w:lang w:val="x-none"/>
              </w:rPr>
            </w:pPr>
          </w:p>
          <w:p w:rsidR="007160C2" w:rsidRPr="007160C2" w:rsidRDefault="007160C2" w:rsidP="007160C2">
            <w:pPr>
              <w:ind w:left="567"/>
              <w:rPr>
                <w:sz w:val="26"/>
                <w:szCs w:val="26"/>
                <w:lang w:val="x-none"/>
              </w:rPr>
            </w:pPr>
            <w:r w:rsidRPr="007160C2">
              <w:rPr>
                <w:sz w:val="26"/>
                <w:szCs w:val="26"/>
                <w:lang w:val="x-none"/>
              </w:rPr>
              <w:t>3.1.1</w:t>
            </w:r>
            <w:r w:rsidRPr="007160C2">
              <w:rPr>
                <w:sz w:val="26"/>
                <w:szCs w:val="26"/>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3.1.2</w:t>
            </w:r>
            <w:r w:rsidRPr="007160C2">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3.1.3</w:t>
            </w:r>
            <w:r w:rsidRPr="007160C2">
              <w:rPr>
                <w:sz w:val="26"/>
                <w:szCs w:val="26"/>
              </w:rPr>
              <w:tab/>
              <w:t>АКБ должны быть пожаровзрывобезопасны.</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3.1.4</w:t>
            </w:r>
            <w:r w:rsidRPr="007160C2">
              <w:rPr>
                <w:sz w:val="26"/>
                <w:szCs w:val="26"/>
              </w:rPr>
              <w:tab/>
              <w:t>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рт.ст. ± 10 мм рт.ст.) при температуре +25°С ± 10°С.</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3.1.5</w:t>
            </w:r>
            <w:r w:rsidRPr="007160C2">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3.1.6</w:t>
            </w:r>
            <w:r w:rsidRPr="007160C2">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3.1.7</w:t>
            </w:r>
            <w:r w:rsidRPr="007160C2">
              <w:rPr>
                <w:sz w:val="26"/>
                <w:szCs w:val="26"/>
              </w:rPr>
              <w:tab/>
              <w:t>Конструкция тяжелых АКБ должна предусматривать ручки для удобства перемещения и монтажа.</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3.1.8</w:t>
            </w:r>
            <w:r w:rsidRPr="007160C2">
              <w:t xml:space="preserve"> </w:t>
            </w:r>
            <w:r w:rsidRPr="007160C2">
              <w:rPr>
                <w:sz w:val="26"/>
                <w:szCs w:val="26"/>
              </w:rPr>
              <w:t>Заявленный вес АКБ, прописанный в коммерческом предложении должен соответствовать значениям приведенных в ТУ, на сайте производителя (поставщика)</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3.1.9   Фактический вес АКБ должен соответствовать значениям приведенных в ТУ, на сайте производителя (поставщика) отклонение не более ± 3%.</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 xml:space="preserve">3.1.10 Вес 12-ти вольтовых АКБ </w:t>
            </w:r>
            <w:r w:rsidRPr="007160C2">
              <w:rPr>
                <w:sz w:val="26"/>
                <w:szCs w:val="26"/>
                <w:lang w:val="en-US"/>
              </w:rPr>
              <w:t>AGM</w:t>
            </w:r>
            <w:r w:rsidRPr="007160C2">
              <w:rPr>
                <w:sz w:val="26"/>
                <w:szCs w:val="26"/>
              </w:rPr>
              <w:t xml:space="preserve"> технологии должен быть не менее значений, указанных в Таблице 1.</w:t>
            </w:r>
          </w:p>
          <w:p w:rsidR="007160C2" w:rsidRPr="007160C2" w:rsidRDefault="007160C2" w:rsidP="007160C2">
            <w:pPr>
              <w:tabs>
                <w:tab w:val="left" w:pos="567"/>
                <w:tab w:val="left" w:pos="709"/>
                <w:tab w:val="left" w:pos="851"/>
              </w:tabs>
              <w:ind w:left="567"/>
              <w:jc w:val="right"/>
              <w:rPr>
                <w:sz w:val="26"/>
                <w:szCs w:val="26"/>
              </w:rPr>
            </w:pPr>
            <w:r w:rsidRPr="007160C2">
              <w:rPr>
                <w:sz w:val="26"/>
                <w:szCs w:val="26"/>
              </w:rPr>
              <w:t>Таблица 1</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7160C2" w:rsidRPr="007160C2" w:rsidTr="00FF026E">
              <w:tc>
                <w:tcPr>
                  <w:tcW w:w="1607"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Номинальная</w:t>
                  </w:r>
                </w:p>
                <w:p w:rsidR="007160C2" w:rsidRPr="007160C2" w:rsidRDefault="007160C2" w:rsidP="007160C2">
                  <w:pPr>
                    <w:jc w:val="center"/>
                    <w:rPr>
                      <w:rFonts w:eastAsia="Calibri"/>
                      <w:b/>
                      <w:lang w:eastAsia="en-US"/>
                    </w:rPr>
                  </w:pPr>
                  <w:r w:rsidRPr="007160C2">
                    <w:rPr>
                      <w:rFonts w:eastAsia="Calibri"/>
                      <w:b/>
                      <w:sz w:val="22"/>
                      <w:szCs w:val="22"/>
                      <w:lang w:eastAsia="en-US"/>
                    </w:rPr>
                    <w:t>емкость,</w:t>
                  </w:r>
                </w:p>
                <w:p w:rsidR="007160C2" w:rsidRPr="007160C2" w:rsidRDefault="007160C2" w:rsidP="007160C2">
                  <w:pPr>
                    <w:jc w:val="center"/>
                    <w:rPr>
                      <w:rFonts w:eastAsia="Calibri"/>
                      <w:b/>
                      <w:lang w:eastAsia="en-US"/>
                    </w:rPr>
                  </w:pPr>
                  <w:r w:rsidRPr="007160C2">
                    <w:rPr>
                      <w:rFonts w:eastAsia="Calibri"/>
                      <w:b/>
                      <w:sz w:val="22"/>
                      <w:szCs w:val="22"/>
                      <w:lang w:eastAsia="en-US"/>
                    </w:rPr>
                    <w:t>А</w:t>
                  </w:r>
                  <w:r w:rsidRPr="007160C2">
                    <w:rPr>
                      <w:rFonts w:eastAsia="Calibri"/>
                      <w:sz w:val="22"/>
                      <w:szCs w:val="22"/>
                      <w:lang w:eastAsia="en-US"/>
                    </w:rPr>
                    <w:t>•</w:t>
                  </w:r>
                  <w:r w:rsidRPr="007160C2">
                    <w:rPr>
                      <w:rFonts w:eastAsia="Calibri"/>
                      <w:b/>
                      <w:sz w:val="22"/>
                      <w:szCs w:val="22"/>
                      <w:lang w:eastAsia="en-US"/>
                    </w:rPr>
                    <w:t>ч ±3%</w:t>
                  </w:r>
                </w:p>
              </w:tc>
              <w:tc>
                <w:tcPr>
                  <w:tcW w:w="1884"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Вес</w:t>
                  </w:r>
                </w:p>
                <w:p w:rsidR="007160C2" w:rsidRPr="007160C2" w:rsidRDefault="007160C2" w:rsidP="007160C2">
                  <w:pPr>
                    <w:jc w:val="center"/>
                    <w:rPr>
                      <w:rFonts w:eastAsia="Calibri"/>
                      <w:b/>
                      <w:lang w:eastAsia="en-US"/>
                    </w:rPr>
                  </w:pPr>
                  <w:r w:rsidRPr="007160C2">
                    <w:rPr>
                      <w:rFonts w:eastAsia="Calibri"/>
                      <w:b/>
                      <w:sz w:val="22"/>
                      <w:szCs w:val="22"/>
                      <w:lang w:eastAsia="en-US"/>
                    </w:rPr>
                    <w:t>не менее, кг</w:t>
                  </w:r>
                </w:p>
              </w:tc>
              <w:tc>
                <w:tcPr>
                  <w:tcW w:w="5723" w:type="dxa"/>
                  <w:gridSpan w:val="3"/>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Габаритные размеры, мм</w:t>
                  </w:r>
                </w:p>
              </w:tc>
            </w:tr>
            <w:tr w:rsidR="007160C2" w:rsidRPr="007160C2" w:rsidTr="00FF026E">
              <w:tc>
                <w:tcPr>
                  <w:tcW w:w="1607" w:type="dxa"/>
                  <w:vMerge/>
                  <w:shd w:val="clear" w:color="auto" w:fill="auto"/>
                </w:tcPr>
                <w:p w:rsidR="007160C2" w:rsidRPr="007160C2" w:rsidRDefault="007160C2" w:rsidP="007160C2">
                  <w:pPr>
                    <w:jc w:val="center"/>
                    <w:rPr>
                      <w:rFonts w:eastAsia="Calibri"/>
                      <w:b/>
                      <w:lang w:eastAsia="en-US"/>
                    </w:rPr>
                  </w:pPr>
                </w:p>
              </w:tc>
              <w:tc>
                <w:tcPr>
                  <w:tcW w:w="1884" w:type="dxa"/>
                  <w:vMerge/>
                  <w:shd w:val="clear" w:color="auto" w:fill="auto"/>
                </w:tcPr>
                <w:p w:rsidR="007160C2" w:rsidRPr="007160C2" w:rsidRDefault="007160C2" w:rsidP="007160C2">
                  <w:pPr>
                    <w:jc w:val="center"/>
                    <w:rPr>
                      <w:rFonts w:eastAsia="Calibri"/>
                      <w:b/>
                      <w:lang w:eastAsia="en-US"/>
                    </w:rPr>
                  </w:pPr>
                </w:p>
              </w:tc>
              <w:tc>
                <w:tcPr>
                  <w:tcW w:w="189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Длина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c>
                <w:tcPr>
                  <w:tcW w:w="190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Ширина не более, мм</w:t>
                  </w:r>
                </w:p>
              </w:tc>
              <w:tc>
                <w:tcPr>
                  <w:tcW w:w="1927"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Высота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38</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15</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280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106</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226</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19</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280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106</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 xml:space="preserve">276                                                                                                                                                                                                                                                                                                                                                                                                                                                                                                                                                                                                                                                                                                                                                                                                                                                                                                                                                                                                                                                                                                                                                                                        </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65</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24</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360</w:t>
                  </w:r>
                </w:p>
              </w:tc>
              <w:tc>
                <w:tcPr>
                  <w:tcW w:w="190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236</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100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35</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542</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240</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42</w:t>
                  </w:r>
                </w:p>
              </w:tc>
              <w:tc>
                <w:tcPr>
                  <w:tcW w:w="189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530</w:t>
                  </w:r>
                </w:p>
              </w:tc>
              <w:tc>
                <w:tcPr>
                  <w:tcW w:w="190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106</w:t>
                  </w:r>
                </w:p>
              </w:tc>
              <w:tc>
                <w:tcPr>
                  <w:tcW w:w="1927"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323</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47</w:t>
                  </w:r>
                </w:p>
              </w:tc>
              <w:tc>
                <w:tcPr>
                  <w:tcW w:w="189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530</w:t>
                  </w:r>
                </w:p>
              </w:tc>
              <w:tc>
                <w:tcPr>
                  <w:tcW w:w="190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288</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160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55</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530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318</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180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59</w:t>
                  </w:r>
                </w:p>
              </w:tc>
              <w:tc>
                <w:tcPr>
                  <w:tcW w:w="189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560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323</w:t>
                  </w:r>
                </w:p>
              </w:tc>
            </w:tr>
          </w:tbl>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 xml:space="preserve">3.1.11 Вес 2-х вольтовых АКБ </w:t>
            </w:r>
            <w:r w:rsidRPr="007160C2">
              <w:rPr>
                <w:sz w:val="26"/>
                <w:szCs w:val="26"/>
                <w:lang w:val="en-US"/>
              </w:rPr>
              <w:t>GEL</w:t>
            </w:r>
            <w:r w:rsidRPr="007160C2">
              <w:rPr>
                <w:sz w:val="26"/>
                <w:szCs w:val="26"/>
              </w:rPr>
              <w:t xml:space="preserve"> (</w:t>
            </w:r>
            <w:r w:rsidRPr="007160C2">
              <w:rPr>
                <w:sz w:val="26"/>
                <w:szCs w:val="26"/>
                <w:lang w:val="en-US"/>
              </w:rPr>
              <w:t>OPzV</w:t>
            </w:r>
            <w:r w:rsidRPr="007160C2">
              <w:rPr>
                <w:sz w:val="26"/>
                <w:szCs w:val="26"/>
              </w:rPr>
              <w:t xml:space="preserve">) технологии должен быть не менее значений, указанных в Таблице </w:t>
            </w:r>
            <w:r w:rsidR="000D7B81">
              <w:rPr>
                <w:sz w:val="26"/>
                <w:szCs w:val="26"/>
              </w:rPr>
              <w:t>2</w:t>
            </w:r>
            <w:r w:rsidRPr="007160C2">
              <w:rPr>
                <w:sz w:val="26"/>
                <w:szCs w:val="26"/>
              </w:rPr>
              <w:t>.</w:t>
            </w:r>
          </w:p>
          <w:p w:rsidR="007160C2" w:rsidRPr="007160C2" w:rsidRDefault="007160C2" w:rsidP="007160C2">
            <w:pPr>
              <w:tabs>
                <w:tab w:val="left" w:pos="567"/>
                <w:tab w:val="left" w:pos="709"/>
                <w:tab w:val="left" w:pos="851"/>
              </w:tabs>
              <w:ind w:left="567"/>
              <w:jc w:val="right"/>
              <w:rPr>
                <w:sz w:val="26"/>
                <w:szCs w:val="26"/>
              </w:rPr>
            </w:pPr>
            <w:r w:rsidRPr="007160C2">
              <w:rPr>
                <w:sz w:val="26"/>
                <w:szCs w:val="26"/>
              </w:rPr>
              <w:t xml:space="preserve">Таблица </w:t>
            </w:r>
            <w:r w:rsidR="000D7B81">
              <w:rPr>
                <w:sz w:val="26"/>
                <w:szCs w:val="26"/>
              </w:rPr>
              <w:t>2</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7160C2" w:rsidRPr="007160C2" w:rsidTr="00FF026E">
              <w:tc>
                <w:tcPr>
                  <w:tcW w:w="1607"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Номинальная</w:t>
                  </w:r>
                </w:p>
                <w:p w:rsidR="007160C2" w:rsidRPr="007160C2" w:rsidRDefault="007160C2" w:rsidP="007160C2">
                  <w:pPr>
                    <w:jc w:val="center"/>
                    <w:rPr>
                      <w:rFonts w:eastAsia="Calibri"/>
                      <w:b/>
                      <w:lang w:eastAsia="en-US"/>
                    </w:rPr>
                  </w:pPr>
                  <w:r w:rsidRPr="007160C2">
                    <w:rPr>
                      <w:rFonts w:eastAsia="Calibri"/>
                      <w:b/>
                      <w:sz w:val="22"/>
                      <w:szCs w:val="22"/>
                      <w:lang w:eastAsia="en-US"/>
                    </w:rPr>
                    <w:t>емкость,</w:t>
                  </w:r>
                </w:p>
                <w:p w:rsidR="007160C2" w:rsidRPr="007160C2" w:rsidRDefault="007160C2" w:rsidP="007160C2">
                  <w:pPr>
                    <w:jc w:val="center"/>
                    <w:rPr>
                      <w:rFonts w:eastAsia="Calibri"/>
                      <w:b/>
                      <w:lang w:eastAsia="en-US"/>
                    </w:rPr>
                  </w:pPr>
                  <w:r w:rsidRPr="007160C2">
                    <w:rPr>
                      <w:rFonts w:eastAsia="Calibri"/>
                      <w:b/>
                      <w:sz w:val="22"/>
                      <w:szCs w:val="22"/>
                      <w:lang w:eastAsia="en-US"/>
                    </w:rPr>
                    <w:t>А</w:t>
                  </w:r>
                  <w:r w:rsidRPr="007160C2">
                    <w:rPr>
                      <w:rFonts w:eastAsia="Calibri"/>
                      <w:sz w:val="22"/>
                      <w:szCs w:val="22"/>
                      <w:lang w:eastAsia="en-US"/>
                    </w:rPr>
                    <w:t>•</w:t>
                  </w:r>
                  <w:r w:rsidRPr="007160C2">
                    <w:rPr>
                      <w:rFonts w:eastAsia="Calibri"/>
                      <w:b/>
                      <w:sz w:val="22"/>
                      <w:szCs w:val="22"/>
                      <w:lang w:eastAsia="en-US"/>
                    </w:rPr>
                    <w:t>ч ±3%</w:t>
                  </w:r>
                </w:p>
              </w:tc>
              <w:tc>
                <w:tcPr>
                  <w:tcW w:w="1884"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Вес</w:t>
                  </w:r>
                </w:p>
                <w:p w:rsidR="007160C2" w:rsidRPr="007160C2" w:rsidRDefault="007160C2" w:rsidP="007160C2">
                  <w:pPr>
                    <w:jc w:val="center"/>
                    <w:rPr>
                      <w:rFonts w:eastAsia="Calibri"/>
                      <w:b/>
                      <w:lang w:eastAsia="en-US"/>
                    </w:rPr>
                  </w:pPr>
                  <w:r w:rsidRPr="007160C2">
                    <w:rPr>
                      <w:rFonts w:eastAsia="Calibri"/>
                      <w:b/>
                      <w:sz w:val="22"/>
                      <w:szCs w:val="22"/>
                      <w:lang w:eastAsia="en-US"/>
                    </w:rPr>
                    <w:t>не менее, кг</w:t>
                  </w:r>
                </w:p>
              </w:tc>
              <w:tc>
                <w:tcPr>
                  <w:tcW w:w="5723" w:type="dxa"/>
                  <w:gridSpan w:val="3"/>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Габаритные размеры, мм</w:t>
                  </w:r>
                </w:p>
              </w:tc>
            </w:tr>
            <w:tr w:rsidR="007160C2" w:rsidRPr="007160C2" w:rsidTr="00FF026E">
              <w:tc>
                <w:tcPr>
                  <w:tcW w:w="1607" w:type="dxa"/>
                  <w:vMerge/>
                  <w:shd w:val="clear" w:color="auto" w:fill="auto"/>
                </w:tcPr>
                <w:p w:rsidR="007160C2" w:rsidRPr="007160C2" w:rsidRDefault="007160C2" w:rsidP="007160C2">
                  <w:pPr>
                    <w:jc w:val="center"/>
                    <w:rPr>
                      <w:rFonts w:eastAsia="Calibri"/>
                      <w:b/>
                      <w:lang w:eastAsia="en-US"/>
                    </w:rPr>
                  </w:pPr>
                </w:p>
              </w:tc>
              <w:tc>
                <w:tcPr>
                  <w:tcW w:w="1884" w:type="dxa"/>
                  <w:vMerge/>
                  <w:shd w:val="clear" w:color="auto" w:fill="auto"/>
                </w:tcPr>
                <w:p w:rsidR="007160C2" w:rsidRPr="007160C2" w:rsidRDefault="007160C2" w:rsidP="007160C2">
                  <w:pPr>
                    <w:jc w:val="center"/>
                    <w:rPr>
                      <w:rFonts w:eastAsia="Calibri"/>
                      <w:b/>
                      <w:lang w:eastAsia="en-US"/>
                    </w:rPr>
                  </w:pPr>
                </w:p>
              </w:tc>
              <w:tc>
                <w:tcPr>
                  <w:tcW w:w="189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Длина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c>
                <w:tcPr>
                  <w:tcW w:w="190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Ширина не более, мм</w:t>
                  </w:r>
                </w:p>
              </w:tc>
              <w:tc>
                <w:tcPr>
                  <w:tcW w:w="1927"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Высота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r>
            <w:tr w:rsidR="007160C2" w:rsidRPr="007160C2" w:rsidTr="00FF026E">
              <w:tc>
                <w:tcPr>
                  <w:tcW w:w="1607"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200</w:t>
                  </w:r>
                </w:p>
              </w:tc>
              <w:tc>
                <w:tcPr>
                  <w:tcW w:w="1884"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19</w:t>
                  </w:r>
                </w:p>
              </w:tc>
              <w:tc>
                <w:tcPr>
                  <w:tcW w:w="1893"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103</w:t>
                  </w:r>
                </w:p>
              </w:tc>
              <w:tc>
                <w:tcPr>
                  <w:tcW w:w="1903"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206</w:t>
                  </w:r>
                </w:p>
              </w:tc>
              <w:tc>
                <w:tcPr>
                  <w:tcW w:w="1927"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399</w:t>
                  </w:r>
                </w:p>
              </w:tc>
            </w:tr>
          </w:tbl>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b/>
                <w:sz w:val="26"/>
                <w:szCs w:val="26"/>
              </w:rPr>
            </w:pPr>
            <w:r w:rsidRPr="007160C2">
              <w:rPr>
                <w:b/>
                <w:sz w:val="26"/>
                <w:szCs w:val="26"/>
              </w:rPr>
              <w:t>3.2 Требования к электрическим параметрам</w:t>
            </w:r>
          </w:p>
          <w:p w:rsidR="007160C2" w:rsidRPr="007160C2" w:rsidRDefault="007160C2" w:rsidP="007160C2">
            <w:pPr>
              <w:tabs>
                <w:tab w:val="left" w:pos="567"/>
                <w:tab w:val="left" w:pos="709"/>
                <w:tab w:val="left" w:pos="851"/>
              </w:tabs>
              <w:ind w:left="567"/>
              <w:jc w:val="both"/>
              <w:rPr>
                <w:b/>
                <w:sz w:val="26"/>
                <w:szCs w:val="26"/>
              </w:rPr>
            </w:pPr>
          </w:p>
          <w:p w:rsidR="007160C2" w:rsidRPr="007160C2" w:rsidRDefault="007160C2" w:rsidP="007160C2">
            <w:pPr>
              <w:tabs>
                <w:tab w:val="left" w:pos="567"/>
                <w:tab w:val="left" w:pos="709"/>
                <w:tab w:val="left" w:pos="851"/>
              </w:tabs>
              <w:ind w:left="709"/>
              <w:jc w:val="both"/>
              <w:rPr>
                <w:sz w:val="26"/>
                <w:szCs w:val="26"/>
              </w:rPr>
            </w:pPr>
            <w:r w:rsidRPr="007160C2">
              <w:rPr>
                <w:sz w:val="26"/>
                <w:szCs w:val="26"/>
              </w:rPr>
              <w:t>3.2.1</w:t>
            </w:r>
            <w:r w:rsidRPr="007160C2">
              <w:rPr>
                <w:sz w:val="26"/>
                <w:szCs w:val="26"/>
              </w:rPr>
              <w:tab/>
              <w:t xml:space="preserve">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w:t>
            </w:r>
            <w:r w:rsidR="000D7B81">
              <w:rPr>
                <w:sz w:val="26"/>
                <w:szCs w:val="26"/>
              </w:rPr>
              <w:t>3</w:t>
            </w:r>
            <w:r w:rsidRPr="007160C2">
              <w:rPr>
                <w:sz w:val="26"/>
                <w:szCs w:val="26"/>
              </w:rPr>
              <w:t>.</w:t>
            </w:r>
          </w:p>
          <w:p w:rsidR="007160C2" w:rsidRPr="007160C2" w:rsidRDefault="007160C2" w:rsidP="007160C2">
            <w:pPr>
              <w:tabs>
                <w:tab w:val="left" w:pos="567"/>
                <w:tab w:val="left" w:pos="709"/>
                <w:tab w:val="left" w:pos="851"/>
              </w:tabs>
              <w:ind w:left="709"/>
              <w:jc w:val="right"/>
              <w:rPr>
                <w:sz w:val="26"/>
                <w:szCs w:val="26"/>
              </w:rPr>
            </w:pPr>
            <w:r w:rsidRPr="007160C2">
              <w:rPr>
                <w:sz w:val="26"/>
                <w:szCs w:val="26"/>
              </w:rPr>
              <w:t xml:space="preserve">Таблица </w:t>
            </w:r>
            <w:r w:rsidR="000D7B81">
              <w:rPr>
                <w:sz w:val="26"/>
                <w:szCs w:val="26"/>
              </w:rPr>
              <w:t>3</w:t>
            </w:r>
          </w:p>
          <w:tbl>
            <w:tblPr>
              <w:tblW w:w="0" w:type="auto"/>
              <w:tblInd w:w="675" w:type="dxa"/>
              <w:tblCellMar>
                <w:left w:w="0" w:type="dxa"/>
                <w:right w:w="0" w:type="dxa"/>
              </w:tblCellMar>
              <w:tblLook w:val="04A0" w:firstRow="1" w:lastRow="0" w:firstColumn="1" w:lastColumn="0" w:noHBand="0" w:noVBand="1"/>
            </w:tblPr>
            <w:tblGrid>
              <w:gridCol w:w="2691"/>
              <w:gridCol w:w="1843"/>
              <w:gridCol w:w="1843"/>
              <w:gridCol w:w="2800"/>
            </w:tblGrid>
            <w:tr w:rsidR="007160C2" w:rsidRPr="007160C2" w:rsidTr="00FF026E">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b/>
                      <w:bCs/>
                      <w:sz w:val="26"/>
                      <w:szCs w:val="26"/>
                      <w:lang w:eastAsia="en-US"/>
                    </w:rPr>
                  </w:pPr>
                  <w:r w:rsidRPr="007160C2">
                    <w:rPr>
                      <w:b/>
                      <w:bCs/>
                      <w:sz w:val="26"/>
                      <w:szCs w:val="26"/>
                    </w:rPr>
                    <w:t>Режим разряда</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b/>
                      <w:bCs/>
                      <w:sz w:val="26"/>
                      <w:szCs w:val="26"/>
                      <w:lang w:eastAsia="en-US"/>
                    </w:rPr>
                  </w:pPr>
                  <w:r w:rsidRPr="007160C2">
                    <w:rPr>
                      <w:b/>
                      <w:bCs/>
                      <w:sz w:val="26"/>
                      <w:szCs w:val="26"/>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rPr>
                      <w:rFonts w:eastAsia="Calibri"/>
                      <w:b/>
                      <w:bCs/>
                      <w:sz w:val="26"/>
                      <w:szCs w:val="26"/>
                      <w:lang w:eastAsia="en-US"/>
                    </w:rPr>
                  </w:pPr>
                  <w:r w:rsidRPr="007160C2">
                    <w:rPr>
                      <w:b/>
                      <w:bCs/>
                      <w:sz w:val="26"/>
                      <w:szCs w:val="26"/>
                    </w:rPr>
                    <w:t>Емкость, Ач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rPr>
                      <w:rFonts w:eastAsia="Calibri"/>
                      <w:b/>
                      <w:bCs/>
                      <w:sz w:val="26"/>
                      <w:szCs w:val="26"/>
                      <w:lang w:eastAsia="en-US"/>
                    </w:rPr>
                  </w:pPr>
                  <w:r w:rsidRPr="007160C2">
                    <w:rPr>
                      <w:b/>
                      <w:bCs/>
                      <w:sz w:val="26"/>
                      <w:szCs w:val="26"/>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rPr>
                      <w:rFonts w:eastAsia="Calibri"/>
                      <w:b/>
                      <w:bCs/>
                      <w:sz w:val="26"/>
                      <w:szCs w:val="26"/>
                      <w:lang w:eastAsia="en-US"/>
                    </w:rPr>
                  </w:pPr>
                  <w:r w:rsidRPr="007160C2">
                    <w:rPr>
                      <w:b/>
                      <w:bCs/>
                      <w:sz w:val="26"/>
                      <w:szCs w:val="26"/>
                    </w:rPr>
                    <w:t>Конечное напряжение, В/эл.</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С</w:t>
                  </w:r>
                  <w:r w:rsidRPr="007160C2">
                    <w:rPr>
                      <w:bCs/>
                      <w:sz w:val="20"/>
                      <w:szCs w:val="20"/>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0,05С</w:t>
                  </w:r>
                  <w:r w:rsidRPr="007160C2">
                    <w:rPr>
                      <w:bCs/>
                      <w:sz w:val="20"/>
                      <w:szCs w:val="20"/>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0,1С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0,82С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0,164С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0,75С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0,25С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0,5С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0,5С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1,75</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0,35С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0,7С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1,75</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0,22С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0,88С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1,75</w:t>
                  </w:r>
                </w:p>
              </w:tc>
            </w:tr>
          </w:tbl>
          <w:p w:rsidR="007160C2" w:rsidRPr="007160C2" w:rsidRDefault="007160C2" w:rsidP="007160C2">
            <w:pPr>
              <w:tabs>
                <w:tab w:val="left" w:pos="567"/>
                <w:tab w:val="left" w:pos="709"/>
              </w:tabs>
              <w:ind w:left="567"/>
              <w:jc w:val="both"/>
              <w:rPr>
                <w:sz w:val="26"/>
                <w:szCs w:val="26"/>
              </w:rPr>
            </w:pPr>
            <w:r w:rsidRPr="007160C2">
              <w:rPr>
                <w:sz w:val="26"/>
                <w:szCs w:val="26"/>
              </w:rPr>
              <w:t>3.2.2</w:t>
            </w:r>
            <w:r w:rsidRPr="007160C2">
              <w:rPr>
                <w:sz w:val="26"/>
                <w:szCs w:val="26"/>
              </w:rPr>
              <w:tab/>
              <w:t>АКБ должны иметь величину фактической емкости не менее 95% ёмкости С</w:t>
            </w:r>
            <w:r w:rsidRPr="007160C2">
              <w:rPr>
                <w:sz w:val="20"/>
                <w:szCs w:val="20"/>
              </w:rPr>
              <w:t>10</w:t>
            </w:r>
            <w:r w:rsidRPr="007160C2">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rsidR="007160C2" w:rsidRPr="007160C2" w:rsidRDefault="007160C2" w:rsidP="007160C2">
            <w:pPr>
              <w:tabs>
                <w:tab w:val="left" w:pos="567"/>
                <w:tab w:val="left" w:pos="709"/>
              </w:tabs>
              <w:ind w:left="567"/>
              <w:jc w:val="both"/>
              <w:rPr>
                <w:sz w:val="26"/>
                <w:szCs w:val="26"/>
              </w:rPr>
            </w:pPr>
          </w:p>
          <w:p w:rsidR="007160C2" w:rsidRPr="007160C2" w:rsidRDefault="007160C2" w:rsidP="007160C2">
            <w:pPr>
              <w:tabs>
                <w:tab w:val="left" w:pos="567"/>
                <w:tab w:val="left" w:pos="709"/>
              </w:tabs>
              <w:ind w:left="567"/>
              <w:jc w:val="both"/>
              <w:rPr>
                <w:b/>
                <w:sz w:val="26"/>
                <w:szCs w:val="26"/>
              </w:rPr>
            </w:pPr>
            <w:r w:rsidRPr="007160C2">
              <w:rPr>
                <w:b/>
                <w:sz w:val="26"/>
                <w:szCs w:val="26"/>
              </w:rPr>
              <w:t>3.3 Требования по устойчивости и прочности к воздействию климатических и механических факторов</w:t>
            </w:r>
          </w:p>
          <w:p w:rsidR="007160C2" w:rsidRPr="007160C2" w:rsidRDefault="007160C2" w:rsidP="007160C2">
            <w:pPr>
              <w:tabs>
                <w:tab w:val="left" w:pos="567"/>
                <w:tab w:val="left" w:pos="709"/>
              </w:tabs>
              <w:ind w:left="567"/>
              <w:jc w:val="both"/>
              <w:rPr>
                <w:b/>
                <w:sz w:val="26"/>
                <w:szCs w:val="26"/>
              </w:rPr>
            </w:pPr>
          </w:p>
          <w:p w:rsidR="007160C2" w:rsidRPr="007160C2" w:rsidRDefault="007160C2" w:rsidP="007160C2">
            <w:pPr>
              <w:tabs>
                <w:tab w:val="left" w:pos="567"/>
                <w:tab w:val="left" w:pos="709"/>
              </w:tabs>
              <w:ind w:left="567"/>
              <w:jc w:val="both"/>
              <w:rPr>
                <w:sz w:val="26"/>
                <w:szCs w:val="26"/>
              </w:rPr>
            </w:pPr>
            <w:r w:rsidRPr="007160C2">
              <w:rPr>
                <w:sz w:val="26"/>
                <w:szCs w:val="26"/>
              </w:rPr>
              <w:t>3.3.1</w:t>
            </w:r>
            <w:r w:rsidRPr="007160C2">
              <w:rPr>
                <w:sz w:val="26"/>
                <w:szCs w:val="26"/>
              </w:rPr>
              <w:tab/>
              <w:t>АКБ должны обеспечивать заданные параметры, при следующих климатических воздействиях:</w:t>
            </w:r>
          </w:p>
          <w:p w:rsidR="007160C2" w:rsidRPr="007160C2" w:rsidRDefault="007160C2" w:rsidP="004E43B2">
            <w:pPr>
              <w:numPr>
                <w:ilvl w:val="0"/>
                <w:numId w:val="33"/>
              </w:numPr>
              <w:tabs>
                <w:tab w:val="left" w:pos="567"/>
                <w:tab w:val="left" w:pos="1134"/>
              </w:tabs>
              <w:rPr>
                <w:sz w:val="26"/>
                <w:szCs w:val="26"/>
              </w:rPr>
            </w:pPr>
            <w:r w:rsidRPr="007160C2">
              <w:rPr>
                <w:sz w:val="26"/>
                <w:szCs w:val="26"/>
              </w:rPr>
              <w:t>изменении температуры окружающей среды от +05°С до +50°С;</w:t>
            </w:r>
          </w:p>
          <w:p w:rsidR="007160C2" w:rsidRPr="007160C2" w:rsidRDefault="007160C2" w:rsidP="004E43B2">
            <w:pPr>
              <w:numPr>
                <w:ilvl w:val="0"/>
                <w:numId w:val="33"/>
              </w:numPr>
              <w:tabs>
                <w:tab w:val="left" w:pos="567"/>
                <w:tab w:val="left" w:pos="1134"/>
              </w:tabs>
              <w:ind w:left="567" w:firstLine="0"/>
              <w:rPr>
                <w:sz w:val="26"/>
                <w:szCs w:val="26"/>
              </w:rPr>
            </w:pPr>
            <w:r w:rsidRPr="007160C2">
              <w:rPr>
                <w:sz w:val="26"/>
                <w:szCs w:val="26"/>
              </w:rPr>
              <w:t>относительной влажности до 80% при температуре +25°С;</w:t>
            </w:r>
          </w:p>
          <w:p w:rsidR="007160C2" w:rsidRPr="007160C2" w:rsidRDefault="007160C2" w:rsidP="004E43B2">
            <w:pPr>
              <w:numPr>
                <w:ilvl w:val="0"/>
                <w:numId w:val="33"/>
              </w:numPr>
              <w:tabs>
                <w:tab w:val="left" w:pos="567"/>
                <w:tab w:val="left" w:pos="1134"/>
              </w:tabs>
              <w:ind w:left="567" w:firstLine="0"/>
              <w:rPr>
                <w:sz w:val="26"/>
                <w:szCs w:val="26"/>
              </w:rPr>
            </w:pPr>
            <w:r w:rsidRPr="007160C2">
              <w:rPr>
                <w:sz w:val="26"/>
                <w:szCs w:val="26"/>
              </w:rPr>
              <w:t>атмосферном давлении 60 кПа – 106,7 кПа (450 мм. рт. ст. – 800 мм. рт. ст.).</w:t>
            </w:r>
          </w:p>
          <w:p w:rsidR="007160C2" w:rsidRPr="007160C2" w:rsidRDefault="007160C2" w:rsidP="007160C2">
            <w:pPr>
              <w:tabs>
                <w:tab w:val="left" w:pos="567"/>
                <w:tab w:val="left" w:pos="709"/>
              </w:tabs>
              <w:ind w:left="567"/>
              <w:jc w:val="both"/>
              <w:rPr>
                <w:sz w:val="26"/>
                <w:szCs w:val="26"/>
              </w:rPr>
            </w:pPr>
            <w:r w:rsidRPr="007160C2">
              <w:rPr>
                <w:sz w:val="26"/>
                <w:szCs w:val="26"/>
              </w:rPr>
              <w:t>3.3.2</w:t>
            </w:r>
            <w:r w:rsidRPr="007160C2">
              <w:rPr>
                <w:sz w:val="26"/>
                <w:szCs w:val="26"/>
              </w:rPr>
              <w:tab/>
              <w:t>АКБ должны соответствовать требованиям ТУ производителя после воздействия синусоидальных вибраций с амплитудой виброускорения 19,6 м/с² (2</w:t>
            </w:r>
            <w:r w:rsidRPr="007160C2">
              <w:rPr>
                <w:sz w:val="26"/>
                <w:szCs w:val="26"/>
                <w:lang w:val="en-US"/>
              </w:rPr>
              <w:t>g</w:t>
            </w:r>
            <w:r w:rsidRPr="007160C2">
              <w:rPr>
                <w:sz w:val="26"/>
                <w:szCs w:val="26"/>
              </w:rPr>
              <w:t>) на частоте 25 Гц в течение 30 минут.</w:t>
            </w:r>
          </w:p>
          <w:p w:rsidR="007160C2" w:rsidRPr="007160C2" w:rsidRDefault="007160C2" w:rsidP="007160C2">
            <w:pPr>
              <w:tabs>
                <w:tab w:val="left" w:pos="567"/>
                <w:tab w:val="left" w:pos="851"/>
              </w:tabs>
              <w:ind w:left="567"/>
              <w:jc w:val="both"/>
              <w:rPr>
                <w:sz w:val="26"/>
                <w:szCs w:val="26"/>
              </w:rPr>
            </w:pPr>
            <w:r w:rsidRPr="007160C2">
              <w:rPr>
                <w:sz w:val="26"/>
                <w:szCs w:val="26"/>
              </w:rPr>
              <w:t>3.3.3</w:t>
            </w:r>
            <w:r w:rsidRPr="007160C2">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p>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b/>
                <w:sz w:val="26"/>
                <w:szCs w:val="26"/>
              </w:rPr>
            </w:pPr>
            <w:r w:rsidRPr="007160C2">
              <w:rPr>
                <w:b/>
                <w:sz w:val="26"/>
                <w:szCs w:val="26"/>
              </w:rPr>
              <w:t>3.4 Требования к надёжности</w:t>
            </w:r>
          </w:p>
          <w:p w:rsidR="007160C2" w:rsidRPr="007160C2" w:rsidRDefault="007160C2" w:rsidP="007160C2">
            <w:pPr>
              <w:tabs>
                <w:tab w:val="left" w:pos="567"/>
                <w:tab w:val="left" w:pos="709"/>
                <w:tab w:val="left" w:pos="851"/>
              </w:tabs>
              <w:ind w:left="567"/>
              <w:jc w:val="both"/>
              <w:rPr>
                <w:b/>
                <w:sz w:val="26"/>
                <w:szCs w:val="26"/>
              </w:rPr>
            </w:pP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3.4.1</w:t>
            </w:r>
            <w:r w:rsidRPr="007160C2">
              <w:rPr>
                <w:sz w:val="26"/>
                <w:szCs w:val="26"/>
              </w:rPr>
              <w:tab/>
              <w:t xml:space="preserve">Срок службы АКБ и количество циклов «разряд-заряд» при глубине разряда 30%, 40% и 50%, при температуре +20°С, должны быть не менее указанного в Таблице </w:t>
            </w:r>
            <w:r w:rsidR="000D7B81">
              <w:rPr>
                <w:sz w:val="26"/>
                <w:szCs w:val="26"/>
              </w:rPr>
              <w:t>4</w:t>
            </w:r>
            <w:r w:rsidRPr="007160C2">
              <w:rPr>
                <w:sz w:val="26"/>
                <w:szCs w:val="26"/>
              </w:rPr>
              <w:t>.</w:t>
            </w:r>
          </w:p>
          <w:p w:rsidR="007160C2" w:rsidRPr="007160C2" w:rsidRDefault="007160C2" w:rsidP="007160C2">
            <w:pPr>
              <w:tabs>
                <w:tab w:val="left" w:pos="567"/>
              </w:tabs>
              <w:ind w:left="567"/>
              <w:jc w:val="right"/>
              <w:rPr>
                <w:sz w:val="26"/>
                <w:szCs w:val="26"/>
              </w:rPr>
            </w:pPr>
            <w:r w:rsidRPr="007160C2">
              <w:rPr>
                <w:sz w:val="26"/>
                <w:szCs w:val="26"/>
              </w:rPr>
              <w:t xml:space="preserve">Таблица </w:t>
            </w:r>
            <w:r w:rsidR="000D7B81">
              <w:rPr>
                <w:sz w:val="26"/>
                <w:szCs w:val="26"/>
              </w:rPr>
              <w:t>4</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076"/>
            </w:tblGrid>
            <w:tr w:rsidR="007160C2" w:rsidRPr="007160C2" w:rsidTr="00FF026E">
              <w:tc>
                <w:tcPr>
                  <w:tcW w:w="4820" w:type="dxa"/>
                </w:tcPr>
                <w:p w:rsidR="007160C2" w:rsidRPr="007160C2" w:rsidRDefault="007160C2" w:rsidP="007160C2">
                  <w:pPr>
                    <w:tabs>
                      <w:tab w:val="left" w:pos="567"/>
                    </w:tabs>
                    <w:ind w:left="567"/>
                    <w:jc w:val="center"/>
                    <w:rPr>
                      <w:b/>
                      <w:sz w:val="26"/>
                      <w:szCs w:val="26"/>
                      <w:lang w:eastAsia="en-US"/>
                    </w:rPr>
                  </w:pPr>
                  <w:bookmarkStart w:id="114" w:name="_Toc447201168"/>
                  <w:r w:rsidRPr="007160C2">
                    <w:rPr>
                      <w:b/>
                      <w:sz w:val="26"/>
                      <w:szCs w:val="26"/>
                      <w:lang w:eastAsia="en-US"/>
                    </w:rPr>
                    <w:t>Тип (технология) аккумулятора</w:t>
                  </w:r>
                  <w:bookmarkEnd w:id="114"/>
                </w:p>
              </w:tc>
              <w:tc>
                <w:tcPr>
                  <w:tcW w:w="4076" w:type="dxa"/>
                </w:tcPr>
                <w:p w:rsidR="007160C2" w:rsidRPr="007160C2" w:rsidRDefault="007160C2" w:rsidP="007160C2">
                  <w:pPr>
                    <w:tabs>
                      <w:tab w:val="left" w:pos="567"/>
                    </w:tabs>
                    <w:ind w:left="567"/>
                    <w:jc w:val="center"/>
                    <w:rPr>
                      <w:b/>
                      <w:bCs/>
                      <w:iCs/>
                      <w:sz w:val="26"/>
                      <w:szCs w:val="26"/>
                      <w:lang w:eastAsia="en-US"/>
                    </w:rPr>
                  </w:pPr>
                  <w:bookmarkStart w:id="115" w:name="_Toc447201169"/>
                  <w:r w:rsidRPr="007160C2">
                    <w:rPr>
                      <w:b/>
                      <w:bCs/>
                      <w:iCs/>
                      <w:sz w:val="26"/>
                      <w:szCs w:val="26"/>
                      <w:lang w:eastAsia="en-US"/>
                    </w:rPr>
                    <w:t>Срок службы/количество циклов</w:t>
                  </w:r>
                  <w:bookmarkEnd w:id="115"/>
                  <w:r w:rsidRPr="007160C2">
                    <w:rPr>
                      <w:b/>
                      <w:bCs/>
                      <w:iCs/>
                      <w:sz w:val="26"/>
                      <w:szCs w:val="26"/>
                      <w:lang w:eastAsia="en-US"/>
                    </w:rPr>
                    <w:t xml:space="preserve"> «разряд-заряд»</w:t>
                  </w:r>
                </w:p>
              </w:tc>
            </w:tr>
            <w:tr w:rsidR="007160C2" w:rsidRPr="007160C2" w:rsidTr="00FF026E">
              <w:tc>
                <w:tcPr>
                  <w:tcW w:w="4820" w:type="dxa"/>
                </w:tcPr>
                <w:p w:rsidR="007160C2" w:rsidRPr="007160C2" w:rsidRDefault="007160C2" w:rsidP="007160C2">
                  <w:pPr>
                    <w:tabs>
                      <w:tab w:val="left" w:pos="567"/>
                    </w:tabs>
                    <w:ind w:left="567"/>
                    <w:rPr>
                      <w:bCs/>
                      <w:iCs/>
                      <w:sz w:val="26"/>
                      <w:szCs w:val="26"/>
                      <w:lang w:eastAsia="en-US"/>
                    </w:rPr>
                  </w:pPr>
                  <w:bookmarkStart w:id="116" w:name="_Toc447201170"/>
                  <w:r w:rsidRPr="007160C2">
                    <w:rPr>
                      <w:bCs/>
                      <w:iCs/>
                      <w:sz w:val="26"/>
                      <w:szCs w:val="26"/>
                      <w:lang w:eastAsia="en-US"/>
                    </w:rPr>
                    <w:t>Моноблочная аккумуляторная батарея напряжением 12</w:t>
                  </w:r>
                  <w:r w:rsidRPr="007160C2">
                    <w:rPr>
                      <w:bCs/>
                      <w:iCs/>
                      <w:sz w:val="26"/>
                      <w:szCs w:val="26"/>
                      <w:lang w:val="en-US" w:eastAsia="en-US"/>
                    </w:rPr>
                    <w:t>B</w:t>
                  </w:r>
                  <w:r w:rsidRPr="007160C2">
                    <w:rPr>
                      <w:bCs/>
                      <w:iCs/>
                      <w:sz w:val="26"/>
                      <w:szCs w:val="26"/>
                      <w:lang w:eastAsia="en-US"/>
                    </w:rPr>
                    <w:t>, (</w:t>
                  </w:r>
                  <w:r w:rsidRPr="007160C2">
                    <w:rPr>
                      <w:bCs/>
                      <w:iCs/>
                      <w:sz w:val="26"/>
                      <w:szCs w:val="26"/>
                      <w:lang w:val="en-US" w:eastAsia="en-US"/>
                    </w:rPr>
                    <w:t>AGM</w:t>
                  </w:r>
                  <w:r w:rsidRPr="007160C2">
                    <w:rPr>
                      <w:bCs/>
                      <w:iCs/>
                      <w:sz w:val="26"/>
                      <w:szCs w:val="26"/>
                      <w:lang w:eastAsia="en-US"/>
                    </w:rPr>
                    <w:t xml:space="preserve"> - технология)</w:t>
                  </w:r>
                  <w:bookmarkEnd w:id="116"/>
                  <w:r w:rsidRPr="007160C2">
                    <w:rPr>
                      <w:bCs/>
                      <w:iCs/>
                      <w:sz w:val="26"/>
                      <w:szCs w:val="26"/>
                      <w:lang w:eastAsia="en-US"/>
                    </w:rPr>
                    <w:t>, с регулирующим клапаном, с фронтальным расположением присоединительных полюсных выводов.</w:t>
                  </w:r>
                </w:p>
              </w:tc>
              <w:tc>
                <w:tcPr>
                  <w:tcW w:w="4076" w:type="dxa"/>
                </w:tcPr>
                <w:p w:rsidR="007160C2" w:rsidRPr="007160C2" w:rsidRDefault="007160C2" w:rsidP="007160C2">
                  <w:pPr>
                    <w:tabs>
                      <w:tab w:val="left" w:pos="567"/>
                    </w:tabs>
                    <w:ind w:left="567"/>
                    <w:jc w:val="center"/>
                    <w:rPr>
                      <w:bCs/>
                      <w:iCs/>
                      <w:sz w:val="26"/>
                      <w:szCs w:val="26"/>
                      <w:lang w:eastAsia="en-US"/>
                    </w:rPr>
                  </w:pPr>
                  <w:bookmarkStart w:id="117" w:name="_Toc447201171"/>
                  <w:r w:rsidRPr="007160C2">
                    <w:rPr>
                      <w:bCs/>
                      <w:iCs/>
                      <w:sz w:val="26"/>
                      <w:szCs w:val="26"/>
                      <w:lang w:val="en-US" w:eastAsia="en-US"/>
                    </w:rPr>
                    <w:t xml:space="preserve">12 </w:t>
                  </w:r>
                  <w:r w:rsidRPr="007160C2">
                    <w:rPr>
                      <w:bCs/>
                      <w:iCs/>
                      <w:sz w:val="26"/>
                      <w:szCs w:val="26"/>
                      <w:lang w:eastAsia="en-US"/>
                    </w:rPr>
                    <w:t>лет/</w:t>
                  </w:r>
                  <w:bookmarkEnd w:id="117"/>
                  <w:r w:rsidRPr="007160C2">
                    <w:rPr>
                      <w:bCs/>
                      <w:iCs/>
                      <w:sz w:val="26"/>
                      <w:szCs w:val="26"/>
                      <w:lang w:val="en-US" w:eastAsia="en-US"/>
                    </w:rPr>
                    <w:t>1200</w:t>
                  </w:r>
                  <w:r w:rsidRPr="007160C2">
                    <w:rPr>
                      <w:bCs/>
                      <w:iCs/>
                      <w:sz w:val="26"/>
                      <w:szCs w:val="26"/>
                      <w:lang w:eastAsia="en-US"/>
                    </w:rPr>
                    <w:t xml:space="preserve"> при глубине разряда 30%</w:t>
                  </w:r>
                </w:p>
              </w:tc>
            </w:tr>
            <w:tr w:rsidR="007160C2" w:rsidRPr="007160C2" w:rsidTr="00FF026E">
              <w:tc>
                <w:tcPr>
                  <w:tcW w:w="4820" w:type="dxa"/>
                </w:tcPr>
                <w:p w:rsidR="007160C2" w:rsidRPr="007160C2" w:rsidRDefault="007160C2" w:rsidP="007160C2">
                  <w:pPr>
                    <w:tabs>
                      <w:tab w:val="left" w:pos="567"/>
                    </w:tabs>
                    <w:ind w:left="567"/>
                    <w:rPr>
                      <w:bCs/>
                      <w:iCs/>
                      <w:sz w:val="26"/>
                      <w:szCs w:val="26"/>
                      <w:lang w:eastAsia="en-US"/>
                    </w:rPr>
                  </w:pPr>
                  <w:r w:rsidRPr="007160C2">
                    <w:rPr>
                      <w:bCs/>
                      <w:iCs/>
                      <w:sz w:val="26"/>
                      <w:szCs w:val="26"/>
                      <w:lang w:eastAsia="en-US"/>
                    </w:rPr>
                    <w:t>Аккумуляторная батарея напряжением 12B, (AGM - технология), с регулирующим клапаном, с верхним расположением присоединительных полюсных выводов.</w:t>
                  </w:r>
                </w:p>
              </w:tc>
              <w:tc>
                <w:tcPr>
                  <w:tcW w:w="4076" w:type="dxa"/>
                </w:tcPr>
                <w:p w:rsidR="007160C2" w:rsidRPr="007160C2" w:rsidRDefault="007160C2" w:rsidP="007160C2">
                  <w:pPr>
                    <w:tabs>
                      <w:tab w:val="left" w:pos="567"/>
                    </w:tabs>
                    <w:ind w:left="567"/>
                    <w:jc w:val="center"/>
                    <w:rPr>
                      <w:bCs/>
                      <w:iCs/>
                      <w:sz w:val="26"/>
                      <w:szCs w:val="26"/>
                      <w:lang w:eastAsia="en-US"/>
                    </w:rPr>
                  </w:pPr>
                  <w:r w:rsidRPr="007160C2">
                    <w:rPr>
                      <w:bCs/>
                      <w:iCs/>
                      <w:sz w:val="26"/>
                      <w:szCs w:val="26"/>
                      <w:lang w:eastAsia="en-US"/>
                    </w:rPr>
                    <w:t>12 лет/</w:t>
                  </w:r>
                  <w:r w:rsidRPr="007160C2">
                    <w:rPr>
                      <w:bCs/>
                      <w:iCs/>
                      <w:sz w:val="26"/>
                      <w:szCs w:val="26"/>
                      <w:lang w:val="en-US" w:eastAsia="en-US"/>
                    </w:rPr>
                    <w:t>1200</w:t>
                  </w:r>
                  <w:r w:rsidRPr="007160C2">
                    <w:rPr>
                      <w:bCs/>
                      <w:iCs/>
                      <w:sz w:val="26"/>
                      <w:szCs w:val="26"/>
                      <w:lang w:eastAsia="en-US"/>
                    </w:rPr>
                    <w:t xml:space="preserve"> при глубине разряда 30%</w:t>
                  </w:r>
                </w:p>
              </w:tc>
            </w:tr>
            <w:tr w:rsidR="007160C2" w:rsidRPr="007160C2" w:rsidTr="00FF026E">
              <w:tc>
                <w:tcPr>
                  <w:tcW w:w="4820" w:type="dxa"/>
                </w:tcPr>
                <w:p w:rsidR="007160C2" w:rsidRPr="007160C2" w:rsidRDefault="007160C2" w:rsidP="007160C2">
                  <w:pPr>
                    <w:tabs>
                      <w:tab w:val="left" w:pos="567"/>
                    </w:tabs>
                    <w:ind w:left="567"/>
                    <w:rPr>
                      <w:bCs/>
                      <w:iCs/>
                      <w:sz w:val="26"/>
                      <w:szCs w:val="26"/>
                      <w:lang w:eastAsia="en-US"/>
                    </w:rPr>
                  </w:pPr>
                  <w:r w:rsidRPr="007160C2">
                    <w:rPr>
                      <w:bCs/>
                      <w:iCs/>
                      <w:sz w:val="26"/>
                      <w:szCs w:val="26"/>
                      <w:lang w:eastAsia="en-US"/>
                    </w:rPr>
                    <w:t xml:space="preserve">Аккумуляторы напряжением 2B, </w:t>
                  </w:r>
                  <w:r w:rsidRPr="007160C2">
                    <w:rPr>
                      <w:bCs/>
                      <w:iCs/>
                      <w:sz w:val="26"/>
                      <w:szCs w:val="26"/>
                      <w:lang w:val="en-US" w:eastAsia="en-US"/>
                    </w:rPr>
                    <w:t>GEL</w:t>
                  </w:r>
                  <w:r w:rsidRPr="007160C2">
                    <w:rPr>
                      <w:bCs/>
                      <w:iCs/>
                      <w:sz w:val="26"/>
                      <w:szCs w:val="26"/>
                      <w:lang w:eastAsia="en-US"/>
                    </w:rPr>
                    <w:t xml:space="preserve"> </w:t>
                  </w:r>
                  <w:r w:rsidRPr="007160C2">
                    <w:rPr>
                      <w:bCs/>
                      <w:iCs/>
                      <w:sz w:val="26"/>
                      <w:szCs w:val="26"/>
                      <w:lang w:val="en-US" w:eastAsia="en-US"/>
                    </w:rPr>
                    <w:t>OPzV</w:t>
                  </w:r>
                  <w:r w:rsidRPr="007160C2">
                    <w:rPr>
                      <w:bCs/>
                      <w:iCs/>
                      <w:sz w:val="26"/>
                      <w:szCs w:val="26"/>
                      <w:lang w:eastAsia="en-US"/>
                    </w:rPr>
                    <w:t xml:space="preserve"> - технология), с регулирующим клапаном, с верхним расположением присоединительных полюсных выводов.</w:t>
                  </w:r>
                </w:p>
              </w:tc>
              <w:tc>
                <w:tcPr>
                  <w:tcW w:w="4076" w:type="dxa"/>
                </w:tcPr>
                <w:p w:rsidR="007160C2" w:rsidRPr="007160C2" w:rsidRDefault="007160C2" w:rsidP="007160C2">
                  <w:pPr>
                    <w:tabs>
                      <w:tab w:val="left" w:pos="567"/>
                    </w:tabs>
                    <w:ind w:left="567"/>
                    <w:jc w:val="center"/>
                    <w:rPr>
                      <w:bCs/>
                      <w:iCs/>
                      <w:sz w:val="26"/>
                      <w:szCs w:val="26"/>
                      <w:lang w:eastAsia="en-US"/>
                    </w:rPr>
                  </w:pPr>
                  <w:r w:rsidRPr="007160C2">
                    <w:rPr>
                      <w:bCs/>
                      <w:iCs/>
                      <w:sz w:val="26"/>
                      <w:szCs w:val="26"/>
                      <w:lang w:eastAsia="en-US"/>
                    </w:rPr>
                    <w:t>18 лет/2700 при глубине разряда 40%</w:t>
                  </w:r>
                </w:p>
              </w:tc>
            </w:tr>
          </w:tbl>
          <w:p w:rsidR="007160C2" w:rsidRPr="007160C2" w:rsidRDefault="007160C2" w:rsidP="007160C2">
            <w:pPr>
              <w:tabs>
                <w:tab w:val="left" w:pos="567"/>
              </w:tabs>
              <w:ind w:left="567"/>
              <w:rPr>
                <w:sz w:val="26"/>
                <w:szCs w:val="26"/>
              </w:rPr>
            </w:pPr>
          </w:p>
          <w:p w:rsidR="007160C2" w:rsidRPr="007160C2" w:rsidRDefault="007160C2" w:rsidP="007160C2">
            <w:pPr>
              <w:tabs>
                <w:tab w:val="left" w:pos="567"/>
                <w:tab w:val="left" w:pos="709"/>
              </w:tabs>
              <w:ind w:left="567"/>
              <w:jc w:val="both"/>
              <w:rPr>
                <w:sz w:val="26"/>
                <w:szCs w:val="26"/>
              </w:rPr>
            </w:pPr>
            <w:r w:rsidRPr="007160C2">
              <w:rPr>
                <w:sz w:val="26"/>
                <w:szCs w:val="26"/>
              </w:rPr>
              <w:t>3.4.2</w:t>
            </w:r>
            <w:r w:rsidRPr="007160C2">
              <w:rPr>
                <w:sz w:val="26"/>
                <w:szCs w:val="26"/>
              </w:rPr>
              <w:tab/>
              <w:t>В конце срока службы, емкость моноблочных батарей С</w:t>
            </w:r>
            <w:r w:rsidRPr="007160C2">
              <w:rPr>
                <w:sz w:val="20"/>
                <w:szCs w:val="20"/>
              </w:rPr>
              <w:t xml:space="preserve">10 </w:t>
            </w:r>
            <w:r w:rsidRPr="007160C2">
              <w:rPr>
                <w:sz w:val="26"/>
                <w:szCs w:val="26"/>
              </w:rPr>
              <w:t>(определяемая с помощью контрольного разряда) должна быть не ниже 80% от номинальной емкости С</w:t>
            </w:r>
            <w:r w:rsidRPr="007160C2">
              <w:rPr>
                <w:sz w:val="20"/>
                <w:szCs w:val="20"/>
              </w:rPr>
              <w:t>10</w:t>
            </w:r>
            <w:r w:rsidRPr="007160C2">
              <w:rPr>
                <w:sz w:val="26"/>
                <w:szCs w:val="26"/>
              </w:rPr>
              <w:t>.</w:t>
            </w:r>
          </w:p>
          <w:p w:rsidR="007160C2" w:rsidRPr="007160C2" w:rsidRDefault="007160C2" w:rsidP="007160C2">
            <w:pPr>
              <w:tabs>
                <w:tab w:val="left" w:pos="567"/>
                <w:tab w:val="left" w:pos="709"/>
              </w:tabs>
              <w:ind w:left="567"/>
              <w:jc w:val="both"/>
              <w:rPr>
                <w:sz w:val="26"/>
                <w:szCs w:val="26"/>
              </w:rPr>
            </w:pPr>
            <w:r w:rsidRPr="007160C2">
              <w:rPr>
                <w:sz w:val="26"/>
                <w:szCs w:val="26"/>
              </w:rPr>
              <w:t>3.4.3</w:t>
            </w:r>
            <w:r w:rsidRPr="007160C2">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b/>
                <w:sz w:val="26"/>
                <w:szCs w:val="26"/>
              </w:rPr>
            </w:pPr>
            <w:r w:rsidRPr="007160C2">
              <w:rPr>
                <w:b/>
                <w:sz w:val="26"/>
                <w:szCs w:val="26"/>
              </w:rPr>
              <w:t>3.5 Требования к документации</w:t>
            </w:r>
          </w:p>
          <w:p w:rsidR="007160C2" w:rsidRPr="007160C2" w:rsidRDefault="007160C2" w:rsidP="007160C2">
            <w:pPr>
              <w:tabs>
                <w:tab w:val="left" w:pos="567"/>
                <w:tab w:val="left" w:pos="709"/>
                <w:tab w:val="left" w:pos="851"/>
              </w:tabs>
              <w:ind w:left="567"/>
              <w:jc w:val="both"/>
              <w:rPr>
                <w:b/>
                <w:sz w:val="26"/>
                <w:szCs w:val="26"/>
              </w:rPr>
            </w:pPr>
          </w:p>
          <w:p w:rsidR="007160C2" w:rsidRPr="007160C2" w:rsidRDefault="007160C2" w:rsidP="007160C2">
            <w:pPr>
              <w:tabs>
                <w:tab w:val="left" w:pos="57"/>
                <w:tab w:val="left" w:pos="709"/>
              </w:tabs>
              <w:jc w:val="both"/>
              <w:rPr>
                <w:sz w:val="26"/>
                <w:szCs w:val="26"/>
              </w:rPr>
            </w:pPr>
            <w:r w:rsidRPr="007160C2">
              <w:rPr>
                <w:sz w:val="26"/>
                <w:szCs w:val="26"/>
              </w:rPr>
              <w:t>3</w:t>
            </w:r>
            <w:r w:rsidRPr="007160C2">
              <w:rPr>
                <w:sz w:val="26"/>
                <w:szCs w:val="26"/>
                <w:lang w:val="x-none"/>
              </w:rPr>
              <w:t>.</w:t>
            </w:r>
            <w:r w:rsidRPr="007160C2">
              <w:rPr>
                <w:sz w:val="26"/>
                <w:szCs w:val="26"/>
              </w:rPr>
              <w:t>5.</w:t>
            </w:r>
            <w:r w:rsidRPr="007160C2">
              <w:rPr>
                <w:sz w:val="26"/>
                <w:szCs w:val="26"/>
                <w:lang w:val="x-none"/>
              </w:rPr>
              <w:t>1</w:t>
            </w:r>
            <w:r w:rsidRPr="007160C2">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7160C2" w:rsidRPr="007160C2" w:rsidRDefault="007160C2" w:rsidP="007160C2">
            <w:pPr>
              <w:tabs>
                <w:tab w:val="left" w:pos="57"/>
                <w:tab w:val="left" w:pos="709"/>
              </w:tabs>
              <w:jc w:val="both"/>
              <w:rPr>
                <w:sz w:val="26"/>
                <w:szCs w:val="26"/>
              </w:rPr>
            </w:pPr>
            <w:r w:rsidRPr="007160C2">
              <w:rPr>
                <w:sz w:val="26"/>
                <w:szCs w:val="26"/>
              </w:rPr>
              <w:t>3</w:t>
            </w:r>
            <w:r w:rsidRPr="007160C2">
              <w:rPr>
                <w:sz w:val="26"/>
                <w:szCs w:val="26"/>
                <w:lang w:val="x-none"/>
              </w:rPr>
              <w:t>.</w:t>
            </w:r>
            <w:r w:rsidRPr="007160C2">
              <w:rPr>
                <w:sz w:val="26"/>
                <w:szCs w:val="26"/>
              </w:rPr>
              <w:t>5.2</w:t>
            </w:r>
            <w:r w:rsidRPr="007160C2">
              <w:rPr>
                <w:sz w:val="26"/>
                <w:szCs w:val="26"/>
              </w:rPr>
              <w:tab/>
            </w:r>
            <w:r w:rsidRPr="007160C2">
              <w:rPr>
                <w:sz w:val="26"/>
                <w:szCs w:val="26"/>
                <w:lang w:val="x-none"/>
              </w:rPr>
              <w:t>Состав документации</w:t>
            </w:r>
            <w:r w:rsidRPr="007160C2">
              <w:rPr>
                <w:sz w:val="26"/>
                <w:szCs w:val="26"/>
              </w:rPr>
              <w:t xml:space="preserve"> при поставке аккумуляторных батарей</w:t>
            </w:r>
            <w:r w:rsidRPr="007160C2">
              <w:rPr>
                <w:sz w:val="26"/>
                <w:szCs w:val="26"/>
                <w:lang w:val="x-none"/>
              </w:rPr>
              <w:t>:</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Техническое описание и инструкция (руководство) по эксплуатации;</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Руководство по монтажу и вводу в эксплуатацию;</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Паспорт (формуляр);</w:t>
            </w:r>
          </w:p>
          <w:p w:rsidR="007160C2" w:rsidRPr="007160C2" w:rsidRDefault="007160C2" w:rsidP="004E43B2">
            <w:pPr>
              <w:numPr>
                <w:ilvl w:val="0"/>
                <w:numId w:val="36"/>
              </w:numPr>
              <w:tabs>
                <w:tab w:val="left" w:pos="57"/>
                <w:tab w:val="left" w:pos="709"/>
                <w:tab w:val="left" w:pos="1134"/>
              </w:tabs>
              <w:ind w:hanging="442"/>
              <w:rPr>
                <w:sz w:val="26"/>
                <w:szCs w:val="26"/>
              </w:rPr>
            </w:pPr>
            <w:r w:rsidRPr="007160C2">
              <w:rPr>
                <w:sz w:val="26"/>
                <w:szCs w:val="26"/>
              </w:rPr>
              <w:t>Инструкция по расшифровке индивидуального буквенно-цифрового кода аккумуляторов.</w:t>
            </w:r>
          </w:p>
          <w:p w:rsidR="007160C2" w:rsidRPr="007160C2" w:rsidRDefault="007160C2" w:rsidP="007160C2">
            <w:pPr>
              <w:tabs>
                <w:tab w:val="left" w:pos="0"/>
                <w:tab w:val="left" w:pos="57"/>
                <w:tab w:val="left" w:pos="709"/>
              </w:tabs>
              <w:rPr>
                <w:sz w:val="26"/>
                <w:szCs w:val="26"/>
              </w:rPr>
            </w:pPr>
            <w:r w:rsidRPr="007160C2">
              <w:rPr>
                <w:sz w:val="26"/>
                <w:szCs w:val="26"/>
              </w:rPr>
              <w:t>3.5.3</w:t>
            </w:r>
            <w:r w:rsidRPr="007160C2">
              <w:rPr>
                <w:sz w:val="26"/>
                <w:szCs w:val="26"/>
              </w:rPr>
              <w:tab/>
              <w:t>Состав документации для предоставления в составе заявки участника:</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Технические условия (ТУ) производителя;</w:t>
            </w:r>
          </w:p>
          <w:p w:rsidR="007160C2" w:rsidRPr="007160C2" w:rsidRDefault="007160C2" w:rsidP="004E43B2">
            <w:pPr>
              <w:numPr>
                <w:ilvl w:val="0"/>
                <w:numId w:val="36"/>
              </w:numPr>
              <w:tabs>
                <w:tab w:val="left" w:pos="1134"/>
              </w:tabs>
              <w:ind w:left="1134" w:hanging="442"/>
              <w:rPr>
                <w:sz w:val="26"/>
                <w:szCs w:val="26"/>
              </w:rPr>
            </w:pPr>
            <w:r w:rsidRPr="007160C2">
              <w:rPr>
                <w:sz w:val="26"/>
                <w:szCs w:val="26"/>
              </w:rPr>
              <w:t>Декларация о соответствии «Правилам применения оборудования электропитания средств связи», утвержденны</w:t>
            </w:r>
            <w:r w:rsidR="00CE1556">
              <w:rPr>
                <w:sz w:val="26"/>
                <w:szCs w:val="26"/>
              </w:rPr>
              <w:t>х</w:t>
            </w:r>
            <w:r w:rsidRPr="007160C2">
              <w:rPr>
                <w:sz w:val="26"/>
                <w:szCs w:val="26"/>
              </w:rPr>
              <w:t xml:space="preserve"> Приказом Министерства информационных технологий и связи РФ</w:t>
            </w:r>
            <w:r w:rsidR="00CE1556">
              <w:rPr>
                <w:sz w:val="26"/>
                <w:szCs w:val="26"/>
              </w:rPr>
              <w:t xml:space="preserve"> </w:t>
            </w:r>
            <w:r w:rsidR="00CE1556" w:rsidRPr="007160C2">
              <w:rPr>
                <w:sz w:val="26"/>
                <w:szCs w:val="26"/>
              </w:rPr>
              <w:t xml:space="preserve">№21 </w:t>
            </w:r>
            <w:r w:rsidR="00CE1556">
              <w:rPr>
                <w:sz w:val="26"/>
                <w:szCs w:val="26"/>
              </w:rPr>
              <w:t xml:space="preserve">от </w:t>
            </w:r>
            <w:r w:rsidR="00CE1556" w:rsidRPr="007160C2">
              <w:rPr>
                <w:sz w:val="26"/>
                <w:szCs w:val="26"/>
              </w:rPr>
              <w:t>3 марта 2006 года</w:t>
            </w:r>
            <w:r w:rsidRPr="007160C2">
              <w:rPr>
                <w:sz w:val="26"/>
                <w:szCs w:val="26"/>
              </w:rPr>
              <w:t>;</w:t>
            </w:r>
          </w:p>
          <w:p w:rsidR="007160C2" w:rsidRPr="007160C2" w:rsidRDefault="007160C2" w:rsidP="004E43B2">
            <w:pPr>
              <w:numPr>
                <w:ilvl w:val="0"/>
                <w:numId w:val="36"/>
              </w:numPr>
              <w:tabs>
                <w:tab w:val="left" w:pos="1134"/>
              </w:tabs>
              <w:ind w:left="1134" w:hanging="442"/>
              <w:rPr>
                <w:sz w:val="26"/>
                <w:szCs w:val="26"/>
              </w:rPr>
            </w:pPr>
            <w:r w:rsidRPr="007160C2">
              <w:rPr>
                <w:sz w:val="26"/>
                <w:szCs w:val="26"/>
              </w:rPr>
              <w:t>Протокол испытаний от аккредитованной лаборатории, на основании которого, была принята Декларация о соответствии;</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Гигиенический сертификат и заключение о пожаровзрывобезопасности</w:t>
            </w:r>
            <w:r w:rsidR="00CE1556">
              <w:rPr>
                <w:sz w:val="26"/>
                <w:szCs w:val="26"/>
              </w:rPr>
              <w:t xml:space="preserve">, выданные </w:t>
            </w:r>
            <w:r w:rsidRPr="007160C2">
              <w:rPr>
                <w:sz w:val="26"/>
                <w:szCs w:val="26"/>
              </w:rPr>
              <w:t>в соответствии с Приказом Министерства РФ по связи и информатизации от 25.12.2002 г. №148 «Об утверждении и введении в действие правил по охране труда при работах на радиорелейных линиях связи»</w:t>
            </w:r>
            <w:r w:rsidR="00CE1556">
              <w:rPr>
                <w:sz w:val="26"/>
                <w:szCs w:val="26"/>
              </w:rPr>
              <w:t xml:space="preserve"> (</w:t>
            </w:r>
            <w:r w:rsidR="00CE1556" w:rsidRPr="007160C2">
              <w:rPr>
                <w:sz w:val="26"/>
                <w:szCs w:val="26"/>
              </w:rPr>
              <w:t>п.3.10.23</w:t>
            </w:r>
            <w:r w:rsidR="00CE1556">
              <w:rPr>
                <w:sz w:val="26"/>
                <w:szCs w:val="26"/>
              </w:rPr>
              <w:t>).</w:t>
            </w:r>
          </w:p>
          <w:p w:rsidR="007160C2" w:rsidRPr="007160C2" w:rsidRDefault="007160C2" w:rsidP="007160C2">
            <w:pPr>
              <w:overflowPunct w:val="0"/>
              <w:autoSpaceDE w:val="0"/>
              <w:autoSpaceDN w:val="0"/>
              <w:adjustRightInd w:val="0"/>
              <w:ind w:left="1287"/>
              <w:rPr>
                <w:b/>
                <w:bCs/>
                <w:sz w:val="26"/>
                <w:szCs w:val="26"/>
              </w:rPr>
            </w:pPr>
          </w:p>
          <w:p w:rsidR="007160C2" w:rsidRPr="007160C2" w:rsidRDefault="007160C2" w:rsidP="007160C2">
            <w:pPr>
              <w:overflowPunct w:val="0"/>
              <w:autoSpaceDE w:val="0"/>
              <w:autoSpaceDN w:val="0"/>
              <w:adjustRightInd w:val="0"/>
              <w:ind w:left="1287"/>
              <w:rPr>
                <w:b/>
                <w:bCs/>
                <w:sz w:val="26"/>
                <w:szCs w:val="26"/>
              </w:rPr>
            </w:pPr>
            <w:r w:rsidRPr="007160C2">
              <w:rPr>
                <w:b/>
                <w:bCs/>
                <w:sz w:val="26"/>
                <w:szCs w:val="26"/>
              </w:rPr>
              <w:t>3.6 Требования к комплектности поставки оборудования</w:t>
            </w:r>
          </w:p>
          <w:p w:rsidR="007160C2" w:rsidRPr="007160C2" w:rsidRDefault="007160C2" w:rsidP="007160C2">
            <w:pPr>
              <w:overflowPunct w:val="0"/>
              <w:autoSpaceDE w:val="0"/>
              <w:autoSpaceDN w:val="0"/>
              <w:adjustRightInd w:val="0"/>
              <w:ind w:left="1287"/>
              <w:rPr>
                <w:b/>
                <w:bCs/>
                <w:sz w:val="26"/>
                <w:szCs w:val="26"/>
              </w:rPr>
            </w:pPr>
          </w:p>
          <w:p w:rsidR="007160C2" w:rsidRPr="007160C2" w:rsidRDefault="007160C2" w:rsidP="007160C2">
            <w:pPr>
              <w:overflowPunct w:val="0"/>
              <w:autoSpaceDE w:val="0"/>
              <w:autoSpaceDN w:val="0"/>
              <w:adjustRightInd w:val="0"/>
              <w:ind w:firstLine="567"/>
              <w:rPr>
                <w:bCs/>
                <w:sz w:val="26"/>
                <w:szCs w:val="26"/>
              </w:rPr>
            </w:pPr>
            <w:r w:rsidRPr="007160C2">
              <w:rPr>
                <w:bCs/>
                <w:sz w:val="26"/>
                <w:szCs w:val="26"/>
              </w:rPr>
              <w:t>В комплект поставки должны входить все необходимые компоненты для обеспечения работоспособности оборудования.</w:t>
            </w:r>
          </w:p>
          <w:p w:rsidR="007160C2" w:rsidRPr="007160C2" w:rsidRDefault="007160C2" w:rsidP="007160C2">
            <w:pPr>
              <w:ind w:left="567"/>
              <w:rPr>
                <w:color w:val="000000"/>
                <w:sz w:val="26"/>
                <w:szCs w:val="26"/>
              </w:rPr>
            </w:pPr>
            <w:r w:rsidRPr="007160C2">
              <w:rPr>
                <w:color w:val="000000"/>
                <w:sz w:val="26"/>
                <w:szCs w:val="26"/>
              </w:rPr>
              <w:t>В комплект поставки должны входить:</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Акумуляторные батареи (Приложение 1);</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Межэлементные перемычки;</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Колпачки в зависимости от типа перемычек;</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Крепежные изделия (болты);</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Номерные знаки;</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Стеллажи (Приложение 2);</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Технический паспорт;</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Техническая документация;</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Товаросопроводительная документация.</w:t>
            </w:r>
          </w:p>
          <w:p w:rsidR="007160C2" w:rsidRPr="007160C2" w:rsidRDefault="007160C2" w:rsidP="007160C2">
            <w:pPr>
              <w:rPr>
                <w:color w:val="000000"/>
                <w:sz w:val="26"/>
                <w:szCs w:val="26"/>
              </w:rPr>
            </w:pPr>
          </w:p>
          <w:p w:rsidR="007160C2" w:rsidRPr="007160C2" w:rsidRDefault="007160C2" w:rsidP="007160C2">
            <w:pPr>
              <w:ind w:left="1276"/>
              <w:rPr>
                <w:b/>
                <w:color w:val="000000"/>
                <w:sz w:val="26"/>
                <w:szCs w:val="26"/>
              </w:rPr>
            </w:pPr>
            <w:r w:rsidRPr="007160C2">
              <w:rPr>
                <w:b/>
                <w:color w:val="000000"/>
                <w:sz w:val="26"/>
                <w:szCs w:val="26"/>
              </w:rPr>
              <w:t>3.7 Требования к маркировке</w:t>
            </w:r>
          </w:p>
          <w:p w:rsidR="007160C2" w:rsidRPr="007160C2" w:rsidRDefault="007160C2" w:rsidP="007160C2">
            <w:pPr>
              <w:ind w:left="1276"/>
              <w:rPr>
                <w:b/>
                <w:color w:val="000000"/>
                <w:sz w:val="26"/>
                <w:szCs w:val="26"/>
              </w:rPr>
            </w:pPr>
          </w:p>
          <w:p w:rsidR="007160C2" w:rsidRPr="007160C2" w:rsidRDefault="007160C2" w:rsidP="007160C2">
            <w:pPr>
              <w:tabs>
                <w:tab w:val="left" w:pos="57"/>
                <w:tab w:val="left" w:pos="709"/>
              </w:tabs>
              <w:ind w:firstLine="567"/>
              <w:rPr>
                <w:sz w:val="26"/>
                <w:szCs w:val="26"/>
              </w:rPr>
            </w:pPr>
            <w:r w:rsidRPr="007160C2">
              <w:rPr>
                <w:sz w:val="26"/>
                <w:szCs w:val="26"/>
              </w:rPr>
              <w:t>3.7.1</w:t>
            </w:r>
            <w:r w:rsidRPr="007160C2">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7160C2" w:rsidRPr="007160C2" w:rsidRDefault="007160C2" w:rsidP="007160C2">
            <w:pPr>
              <w:tabs>
                <w:tab w:val="left" w:pos="57"/>
                <w:tab w:val="left" w:pos="709"/>
              </w:tabs>
              <w:ind w:firstLine="567"/>
              <w:rPr>
                <w:sz w:val="26"/>
                <w:szCs w:val="26"/>
              </w:rPr>
            </w:pPr>
            <w:r w:rsidRPr="007160C2">
              <w:rPr>
                <w:sz w:val="26"/>
                <w:szCs w:val="26"/>
              </w:rPr>
              <w:t>3.7.2</w:t>
            </w:r>
            <w:r w:rsidRPr="007160C2">
              <w:rPr>
                <w:sz w:val="26"/>
                <w:szCs w:val="26"/>
              </w:rPr>
              <w:tab/>
              <w:t>На крышке или стенке корпуса каждой АКБ должна быть нанесена маркировка с указанием:</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товарного знака предприятия-изготовителя;</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страны происхождения;</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условного обозначения АКБ;</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номинальной емкости в ампер-часах с указанием режима разряда;</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напряжение непрерывного подзаряда (флотирующего режима) при температуре +20°С или +25°С;</w:t>
            </w:r>
          </w:p>
          <w:p w:rsidR="007160C2" w:rsidRPr="007160C2" w:rsidRDefault="007160C2" w:rsidP="004E43B2">
            <w:pPr>
              <w:numPr>
                <w:ilvl w:val="0"/>
                <w:numId w:val="33"/>
              </w:numPr>
              <w:tabs>
                <w:tab w:val="left" w:pos="57"/>
                <w:tab w:val="left" w:pos="142"/>
              </w:tabs>
              <w:ind w:left="709"/>
              <w:rPr>
                <w:sz w:val="26"/>
                <w:szCs w:val="26"/>
              </w:rPr>
            </w:pPr>
            <w:r w:rsidRPr="007160C2">
              <w:rPr>
                <w:sz w:val="26"/>
                <w:szCs w:val="26"/>
              </w:rPr>
              <w:t>даты выпуска (день, месяц, год);</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серийного номера моноблока;</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предупредительных символов;</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символов защиты окружающей среды и переработки;</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знаков соответствия действующим стандартам.</w:t>
            </w:r>
          </w:p>
          <w:p w:rsidR="007160C2" w:rsidRPr="007160C2" w:rsidRDefault="007160C2" w:rsidP="007160C2">
            <w:pPr>
              <w:tabs>
                <w:tab w:val="left" w:pos="57"/>
                <w:tab w:val="left" w:pos="709"/>
              </w:tabs>
              <w:ind w:firstLine="567"/>
              <w:rPr>
                <w:sz w:val="26"/>
                <w:szCs w:val="26"/>
              </w:rPr>
            </w:pPr>
            <w:r w:rsidRPr="007160C2">
              <w:rPr>
                <w:sz w:val="26"/>
                <w:szCs w:val="26"/>
              </w:rPr>
              <w:t>3.7.3</w:t>
            </w:r>
            <w:r w:rsidRPr="007160C2">
              <w:rPr>
                <w:sz w:val="26"/>
                <w:szCs w:val="26"/>
              </w:rPr>
              <w:tab/>
              <w:t>Способ нанесения даты выпуска и серийного номера, должен обеспечить нестираемость в процессе эксплуатации и стойкость к воздействию химических веществ.</w:t>
            </w:r>
          </w:p>
          <w:p w:rsidR="007160C2" w:rsidRPr="007160C2" w:rsidRDefault="007160C2" w:rsidP="007160C2">
            <w:pPr>
              <w:overflowPunct w:val="0"/>
              <w:autoSpaceDE w:val="0"/>
              <w:autoSpaceDN w:val="0"/>
              <w:adjustRightInd w:val="0"/>
              <w:ind w:firstLine="567"/>
              <w:rPr>
                <w:bCs/>
                <w:sz w:val="26"/>
                <w:szCs w:val="26"/>
              </w:rPr>
            </w:pPr>
            <w:r w:rsidRPr="007160C2">
              <w:rPr>
                <w:bCs/>
                <w:sz w:val="26"/>
                <w:szCs w:val="26"/>
              </w:rPr>
              <w:t>3.7.4</w:t>
            </w:r>
            <w:r w:rsidRPr="007160C2">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7160C2" w:rsidRPr="007160C2" w:rsidRDefault="007160C2" w:rsidP="007160C2">
            <w:pPr>
              <w:rPr>
                <w:color w:val="000000"/>
                <w:sz w:val="26"/>
                <w:szCs w:val="26"/>
              </w:rPr>
            </w:pPr>
          </w:p>
          <w:p w:rsidR="007160C2" w:rsidRPr="007160C2" w:rsidRDefault="007160C2" w:rsidP="007160C2">
            <w:pPr>
              <w:ind w:left="1276"/>
              <w:rPr>
                <w:b/>
                <w:color w:val="000000"/>
                <w:sz w:val="26"/>
                <w:szCs w:val="26"/>
              </w:rPr>
            </w:pPr>
            <w:r w:rsidRPr="007160C2">
              <w:rPr>
                <w:b/>
                <w:color w:val="000000"/>
                <w:sz w:val="26"/>
                <w:szCs w:val="26"/>
              </w:rPr>
              <w:t>3.8 Требования к упаковке</w:t>
            </w:r>
          </w:p>
          <w:p w:rsidR="007160C2" w:rsidRPr="007160C2" w:rsidRDefault="007160C2" w:rsidP="007160C2">
            <w:pPr>
              <w:ind w:left="1276"/>
              <w:rPr>
                <w:b/>
                <w:color w:val="000000"/>
                <w:sz w:val="26"/>
                <w:szCs w:val="26"/>
              </w:rPr>
            </w:pPr>
          </w:p>
          <w:p w:rsidR="007160C2" w:rsidRPr="007160C2" w:rsidRDefault="007160C2" w:rsidP="007160C2">
            <w:pPr>
              <w:tabs>
                <w:tab w:val="left" w:pos="57"/>
                <w:tab w:val="left" w:pos="142"/>
                <w:tab w:val="left" w:pos="709"/>
              </w:tabs>
              <w:ind w:firstLine="567"/>
              <w:rPr>
                <w:sz w:val="26"/>
                <w:szCs w:val="26"/>
              </w:rPr>
            </w:pPr>
            <w:r w:rsidRPr="007160C2">
              <w:rPr>
                <w:sz w:val="26"/>
                <w:szCs w:val="26"/>
              </w:rPr>
              <w:t>3.8.1</w:t>
            </w:r>
            <w:r w:rsidRPr="007160C2">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7160C2" w:rsidRPr="007160C2" w:rsidRDefault="007160C2" w:rsidP="007160C2">
            <w:pPr>
              <w:tabs>
                <w:tab w:val="left" w:pos="57"/>
                <w:tab w:val="left" w:pos="142"/>
                <w:tab w:val="left" w:pos="709"/>
              </w:tabs>
              <w:ind w:firstLine="567"/>
              <w:rPr>
                <w:sz w:val="26"/>
                <w:szCs w:val="26"/>
              </w:rPr>
            </w:pPr>
            <w:r w:rsidRPr="007160C2">
              <w:rPr>
                <w:sz w:val="26"/>
                <w:szCs w:val="26"/>
              </w:rPr>
              <w:t>3.8.2</w:t>
            </w:r>
            <w:r w:rsidRPr="007160C2">
              <w:rPr>
                <w:sz w:val="26"/>
                <w:szCs w:val="26"/>
              </w:rPr>
              <w:tab/>
              <w:t>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гофрокартона, который притянут к поддону прочной полимерной упаковочной лентой.</w:t>
            </w:r>
          </w:p>
          <w:p w:rsidR="007160C2" w:rsidRPr="007160C2" w:rsidRDefault="007160C2" w:rsidP="007160C2">
            <w:pPr>
              <w:tabs>
                <w:tab w:val="left" w:pos="57"/>
                <w:tab w:val="left" w:pos="142"/>
                <w:tab w:val="left" w:pos="709"/>
              </w:tabs>
              <w:ind w:firstLine="567"/>
              <w:rPr>
                <w:sz w:val="26"/>
                <w:szCs w:val="26"/>
              </w:rPr>
            </w:pPr>
            <w:r w:rsidRPr="007160C2">
              <w:rPr>
                <w:sz w:val="26"/>
                <w:szCs w:val="26"/>
              </w:rPr>
              <w:t>3.8.3</w:t>
            </w:r>
            <w:r w:rsidRPr="007160C2">
              <w:rPr>
                <w:sz w:val="26"/>
                <w:szCs w:val="26"/>
              </w:rPr>
              <w:tab/>
              <w:t>На каждую упаковку несмываемой краской должна быть нанесена информация:</w:t>
            </w:r>
          </w:p>
          <w:p w:rsidR="007160C2" w:rsidRPr="007160C2" w:rsidRDefault="007160C2" w:rsidP="004E43B2">
            <w:pPr>
              <w:numPr>
                <w:ilvl w:val="0"/>
                <w:numId w:val="34"/>
              </w:numPr>
              <w:tabs>
                <w:tab w:val="left" w:pos="57"/>
                <w:tab w:val="left" w:pos="142"/>
                <w:tab w:val="left" w:pos="1418"/>
              </w:tabs>
              <w:contextualSpacing/>
              <w:rPr>
                <w:sz w:val="26"/>
                <w:szCs w:val="26"/>
                <w:lang w:val="x-none" w:eastAsia="x-none"/>
              </w:rPr>
            </w:pPr>
            <w:r w:rsidRPr="007160C2">
              <w:rPr>
                <w:sz w:val="26"/>
                <w:szCs w:val="26"/>
                <w:lang w:eastAsia="x-none"/>
              </w:rPr>
              <w:t>Адрес поставки;</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Тип АКБ, количества в данной упаковке, даты упаковки;</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Позиция оборудования по спецификации;</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Сведения о производителе;</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Сведение о поставщике (контактные данные).</w:t>
            </w:r>
          </w:p>
          <w:p w:rsidR="007160C2" w:rsidRPr="007160C2" w:rsidRDefault="007160C2" w:rsidP="007160C2">
            <w:pPr>
              <w:tabs>
                <w:tab w:val="left" w:pos="57"/>
                <w:tab w:val="left" w:pos="142"/>
                <w:tab w:val="left" w:pos="709"/>
                <w:tab w:val="left" w:pos="1418"/>
              </w:tabs>
              <w:ind w:firstLine="567"/>
              <w:rPr>
                <w:sz w:val="26"/>
                <w:szCs w:val="26"/>
              </w:rPr>
            </w:pPr>
            <w:r w:rsidRPr="007160C2">
              <w:rPr>
                <w:sz w:val="26"/>
                <w:szCs w:val="26"/>
              </w:rPr>
              <w:t>3.8.4</w:t>
            </w:r>
            <w:r w:rsidRPr="007160C2">
              <w:rPr>
                <w:sz w:val="26"/>
                <w:szCs w:val="26"/>
              </w:rPr>
              <w:tab/>
              <w:t>На каждую упаковку должны быть нанесены следующие манипуляционные знаки:</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«Хрупкое. Осторожно»;</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«Беречь от влаги»;</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«Штабелировать запрещается»;</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«Верх».</w:t>
            </w:r>
          </w:p>
          <w:p w:rsidR="007160C2" w:rsidRPr="007160C2" w:rsidRDefault="007160C2" w:rsidP="007160C2">
            <w:pPr>
              <w:tabs>
                <w:tab w:val="left" w:pos="57"/>
                <w:tab w:val="left" w:pos="142"/>
              </w:tabs>
              <w:ind w:firstLine="567"/>
              <w:rPr>
                <w:sz w:val="26"/>
                <w:szCs w:val="26"/>
              </w:rPr>
            </w:pPr>
            <w:r w:rsidRPr="007160C2">
              <w:rPr>
                <w:sz w:val="26"/>
                <w:szCs w:val="26"/>
              </w:rPr>
              <w:t>3.8.5</w:t>
            </w:r>
            <w:r w:rsidRPr="007160C2">
              <w:rPr>
                <w:sz w:val="26"/>
                <w:szCs w:val="26"/>
              </w:rPr>
              <w:tab/>
              <w:t xml:space="preserve"> К каждой поставке должны прилагаться комплект технической документации.</w:t>
            </w:r>
          </w:p>
          <w:p w:rsidR="007160C2" w:rsidRPr="007160C2" w:rsidRDefault="007160C2" w:rsidP="007160C2">
            <w:pPr>
              <w:overflowPunct w:val="0"/>
              <w:autoSpaceDE w:val="0"/>
              <w:autoSpaceDN w:val="0"/>
              <w:adjustRightInd w:val="0"/>
              <w:ind w:firstLine="567"/>
              <w:rPr>
                <w:bCs/>
                <w:sz w:val="26"/>
                <w:szCs w:val="26"/>
              </w:rPr>
            </w:pPr>
            <w:r w:rsidRPr="007160C2">
              <w:rPr>
                <w:bCs/>
                <w:sz w:val="26"/>
                <w:szCs w:val="26"/>
              </w:rPr>
              <w:t>3.8.6</w:t>
            </w:r>
            <w:r w:rsidRPr="007160C2">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7160C2" w:rsidRPr="007160C2" w:rsidRDefault="007160C2" w:rsidP="007160C2">
            <w:pPr>
              <w:tabs>
                <w:tab w:val="left" w:pos="57"/>
                <w:tab w:val="left" w:pos="142"/>
              </w:tabs>
              <w:rPr>
                <w:sz w:val="26"/>
                <w:szCs w:val="26"/>
              </w:rPr>
            </w:pPr>
          </w:p>
          <w:p w:rsidR="007160C2" w:rsidRPr="007160C2" w:rsidRDefault="007160C2" w:rsidP="007160C2">
            <w:pPr>
              <w:ind w:left="1276"/>
              <w:rPr>
                <w:b/>
                <w:color w:val="000000"/>
                <w:sz w:val="26"/>
                <w:szCs w:val="26"/>
              </w:rPr>
            </w:pPr>
            <w:r w:rsidRPr="007160C2">
              <w:rPr>
                <w:b/>
                <w:color w:val="000000"/>
                <w:sz w:val="26"/>
                <w:szCs w:val="26"/>
              </w:rPr>
              <w:t>3.9 Требование к поставке</w:t>
            </w:r>
          </w:p>
          <w:p w:rsidR="007160C2" w:rsidRPr="007160C2" w:rsidRDefault="007160C2" w:rsidP="007160C2">
            <w:pPr>
              <w:ind w:left="1276"/>
              <w:rPr>
                <w:b/>
                <w:color w:val="000000"/>
                <w:sz w:val="26"/>
                <w:szCs w:val="26"/>
              </w:rPr>
            </w:pPr>
          </w:p>
          <w:p w:rsidR="007160C2" w:rsidRPr="007160C2" w:rsidRDefault="007160C2" w:rsidP="007160C2">
            <w:pPr>
              <w:ind w:left="567"/>
              <w:rPr>
                <w:color w:val="000000"/>
                <w:sz w:val="26"/>
                <w:szCs w:val="26"/>
              </w:rPr>
            </w:pPr>
            <w:r w:rsidRPr="007160C2">
              <w:rPr>
                <w:color w:val="000000"/>
                <w:sz w:val="26"/>
                <w:szCs w:val="26"/>
              </w:rPr>
              <w:t>3.9.1</w:t>
            </w:r>
            <w:r w:rsidRPr="007160C2">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7160C2" w:rsidRPr="007160C2" w:rsidRDefault="007160C2" w:rsidP="007160C2">
            <w:pPr>
              <w:ind w:firstLine="567"/>
              <w:rPr>
                <w:color w:val="000000"/>
                <w:sz w:val="26"/>
                <w:szCs w:val="26"/>
              </w:rPr>
            </w:pPr>
            <w:r w:rsidRPr="007160C2">
              <w:rPr>
                <w:color w:val="000000"/>
                <w:sz w:val="26"/>
                <w:szCs w:val="26"/>
              </w:rPr>
              <w:t>3.9.2</w:t>
            </w:r>
            <w:r w:rsidRPr="007160C2">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rsidR="007160C2" w:rsidRPr="007160C2" w:rsidRDefault="007160C2" w:rsidP="007160C2">
            <w:pPr>
              <w:ind w:firstLine="567"/>
              <w:rPr>
                <w:sz w:val="26"/>
                <w:szCs w:val="26"/>
                <w:lang w:eastAsia="en-US"/>
              </w:rPr>
            </w:pPr>
            <w:r w:rsidRPr="007160C2">
              <w:rPr>
                <w:sz w:val="26"/>
                <w:szCs w:val="26"/>
                <w:lang w:eastAsia="en-US"/>
              </w:rPr>
              <w:t>3.9.3</w:t>
            </w:r>
            <w:r w:rsidRPr="007160C2">
              <w:rPr>
                <w:sz w:val="26"/>
                <w:szCs w:val="26"/>
                <w:lang w:eastAsia="en-US"/>
              </w:rPr>
              <w:tab/>
              <w:t>Срок поставки АКБ от даты производства до даты поставки на объект Покупателя составляет не более 150 дней.</w:t>
            </w:r>
          </w:p>
          <w:p w:rsidR="007160C2" w:rsidRPr="007160C2" w:rsidRDefault="007160C2" w:rsidP="007160C2">
            <w:pPr>
              <w:rPr>
                <w:color w:val="000000"/>
                <w:sz w:val="26"/>
                <w:szCs w:val="26"/>
              </w:rPr>
            </w:pPr>
          </w:p>
          <w:p w:rsidR="007160C2" w:rsidRPr="007160C2" w:rsidRDefault="007160C2" w:rsidP="007160C2">
            <w:pPr>
              <w:ind w:left="1276"/>
              <w:rPr>
                <w:b/>
                <w:color w:val="000000"/>
                <w:sz w:val="26"/>
                <w:szCs w:val="26"/>
              </w:rPr>
            </w:pPr>
            <w:r w:rsidRPr="007160C2">
              <w:rPr>
                <w:b/>
                <w:color w:val="000000"/>
                <w:sz w:val="26"/>
                <w:szCs w:val="26"/>
              </w:rPr>
              <w:t>3.10 Требования к гарантии</w:t>
            </w:r>
          </w:p>
          <w:p w:rsidR="007160C2" w:rsidRPr="007160C2" w:rsidRDefault="007160C2" w:rsidP="007160C2">
            <w:pPr>
              <w:ind w:left="1276"/>
              <w:rPr>
                <w:b/>
                <w:color w:val="000000"/>
                <w:sz w:val="26"/>
                <w:szCs w:val="26"/>
              </w:rPr>
            </w:pPr>
          </w:p>
          <w:p w:rsidR="007160C2" w:rsidRPr="007160C2" w:rsidRDefault="007160C2" w:rsidP="007160C2">
            <w:pPr>
              <w:tabs>
                <w:tab w:val="left" w:pos="57"/>
                <w:tab w:val="left" w:pos="709"/>
              </w:tabs>
              <w:rPr>
                <w:sz w:val="26"/>
                <w:szCs w:val="26"/>
                <w:lang w:val="x-none"/>
              </w:rPr>
            </w:pPr>
            <w:r w:rsidRPr="007160C2">
              <w:rPr>
                <w:sz w:val="26"/>
                <w:szCs w:val="26"/>
              </w:rPr>
              <w:t>3.10.1</w:t>
            </w:r>
            <w:r w:rsidRPr="007160C2">
              <w:rPr>
                <w:sz w:val="26"/>
                <w:szCs w:val="26"/>
              </w:rPr>
              <w:tab/>
              <w:t>АКБ</w:t>
            </w:r>
            <w:r w:rsidRPr="007160C2">
              <w:rPr>
                <w:sz w:val="26"/>
                <w:szCs w:val="26"/>
                <w:lang w:val="x-none"/>
              </w:rPr>
              <w:t xml:space="preserve"> должны быть приняты службой технического контроля предприятия-изготовителя.</w:t>
            </w:r>
          </w:p>
          <w:p w:rsidR="007160C2" w:rsidRPr="007160C2" w:rsidRDefault="007160C2" w:rsidP="007160C2">
            <w:pPr>
              <w:tabs>
                <w:tab w:val="left" w:pos="57"/>
                <w:tab w:val="left" w:pos="709"/>
              </w:tabs>
              <w:rPr>
                <w:sz w:val="26"/>
                <w:szCs w:val="26"/>
                <w:lang w:val="x-none"/>
              </w:rPr>
            </w:pPr>
            <w:r w:rsidRPr="007160C2">
              <w:rPr>
                <w:sz w:val="26"/>
                <w:szCs w:val="26"/>
              </w:rPr>
              <w:t>3.10.2</w:t>
            </w:r>
            <w:r w:rsidRPr="007160C2">
              <w:rPr>
                <w:sz w:val="26"/>
                <w:szCs w:val="26"/>
                <w:lang w:val="x-none"/>
              </w:rPr>
              <w:tab/>
              <w:t xml:space="preserve">Предприятие-изготовитель обязано гарантировать соответствие </w:t>
            </w:r>
            <w:r w:rsidRPr="007160C2">
              <w:rPr>
                <w:sz w:val="26"/>
                <w:szCs w:val="26"/>
              </w:rPr>
              <w:t>параметров АКБ</w:t>
            </w:r>
            <w:r w:rsidRPr="007160C2">
              <w:rPr>
                <w:sz w:val="26"/>
                <w:szCs w:val="26"/>
                <w:lang w:val="x-none"/>
              </w:rPr>
              <w:t xml:space="preserve"> заявленным</w:t>
            </w:r>
            <w:r w:rsidRPr="007160C2">
              <w:rPr>
                <w:sz w:val="26"/>
                <w:szCs w:val="26"/>
              </w:rPr>
              <w:t>,</w:t>
            </w:r>
            <w:r w:rsidRPr="007160C2">
              <w:rPr>
                <w:sz w:val="26"/>
                <w:szCs w:val="26"/>
                <w:lang w:val="x-none"/>
              </w:rPr>
              <w:t xml:space="preserve"> при соблюдении заказчиком условий эксплуатации.</w:t>
            </w:r>
          </w:p>
          <w:p w:rsidR="007160C2" w:rsidRPr="007160C2" w:rsidRDefault="007160C2" w:rsidP="007160C2">
            <w:pPr>
              <w:tabs>
                <w:tab w:val="left" w:pos="57"/>
                <w:tab w:val="left" w:pos="709"/>
              </w:tabs>
              <w:rPr>
                <w:sz w:val="26"/>
                <w:szCs w:val="26"/>
                <w:lang w:val="x-none"/>
              </w:rPr>
            </w:pPr>
            <w:r w:rsidRPr="007160C2">
              <w:rPr>
                <w:sz w:val="26"/>
                <w:szCs w:val="26"/>
              </w:rPr>
              <w:t>3.10.3</w:t>
            </w:r>
            <w:r w:rsidRPr="007160C2">
              <w:rPr>
                <w:sz w:val="26"/>
                <w:szCs w:val="26"/>
                <w:lang w:val="x-none"/>
              </w:rPr>
              <w:tab/>
              <w:t xml:space="preserve">Гарантийный срок эксплуатации </w:t>
            </w:r>
            <w:r w:rsidRPr="007160C2">
              <w:rPr>
                <w:sz w:val="26"/>
                <w:szCs w:val="26"/>
              </w:rPr>
              <w:t>АКБ</w:t>
            </w:r>
            <w:r w:rsidRPr="007160C2">
              <w:rPr>
                <w:sz w:val="26"/>
                <w:szCs w:val="26"/>
                <w:lang w:val="x-none"/>
              </w:rPr>
              <w:t xml:space="preserve"> </w:t>
            </w:r>
            <w:r w:rsidRPr="007160C2">
              <w:rPr>
                <w:sz w:val="26"/>
                <w:szCs w:val="26"/>
              </w:rPr>
              <w:t>должен быть</w:t>
            </w:r>
            <w:r w:rsidRPr="007160C2">
              <w:rPr>
                <w:sz w:val="26"/>
                <w:szCs w:val="26"/>
                <w:lang w:val="x-none"/>
              </w:rPr>
              <w:t xml:space="preserve"> не менее </w:t>
            </w:r>
            <w:r w:rsidRPr="007160C2">
              <w:rPr>
                <w:sz w:val="26"/>
                <w:szCs w:val="26"/>
              </w:rPr>
              <w:t>трех лет</w:t>
            </w:r>
            <w:r w:rsidRPr="007160C2">
              <w:rPr>
                <w:sz w:val="26"/>
                <w:szCs w:val="26"/>
                <w:lang w:val="x-none"/>
              </w:rPr>
              <w:t xml:space="preserve"> и исчисляется от даты ввода в эксплуатацию.</w:t>
            </w:r>
          </w:p>
          <w:p w:rsidR="007160C2" w:rsidRPr="007160C2" w:rsidRDefault="007160C2" w:rsidP="007160C2">
            <w:pPr>
              <w:tabs>
                <w:tab w:val="left" w:pos="57"/>
                <w:tab w:val="left" w:pos="709"/>
              </w:tabs>
              <w:rPr>
                <w:sz w:val="26"/>
                <w:szCs w:val="26"/>
              </w:rPr>
            </w:pPr>
            <w:r w:rsidRPr="007160C2">
              <w:rPr>
                <w:sz w:val="26"/>
                <w:szCs w:val="26"/>
              </w:rPr>
              <w:t>3.10.4</w:t>
            </w:r>
            <w:r w:rsidRPr="007160C2">
              <w:rPr>
                <w:sz w:val="26"/>
                <w:szCs w:val="26"/>
              </w:rPr>
              <w:tab/>
              <w:t>При наступлении гарантийного случая, составляется Рекламационный акт и направляется Поставщику.</w:t>
            </w:r>
          </w:p>
          <w:p w:rsidR="007160C2" w:rsidRPr="007160C2" w:rsidRDefault="007160C2" w:rsidP="007160C2">
            <w:pPr>
              <w:shd w:val="clear" w:color="auto" w:fill="FFFFFF"/>
              <w:autoSpaceDE w:val="0"/>
              <w:rPr>
                <w:bCs/>
                <w:iCs/>
                <w:sz w:val="26"/>
                <w:szCs w:val="26"/>
              </w:rPr>
            </w:pPr>
          </w:p>
          <w:p w:rsidR="007160C2" w:rsidRPr="007160C2" w:rsidRDefault="007160C2" w:rsidP="007160C2">
            <w:pPr>
              <w:rPr>
                <w:b/>
                <w:sz w:val="26"/>
                <w:szCs w:val="26"/>
              </w:rPr>
            </w:pPr>
            <w:r w:rsidRPr="007160C2">
              <w:rPr>
                <w:b/>
                <w:sz w:val="26"/>
                <w:szCs w:val="26"/>
              </w:rPr>
              <w:t>4 ТРЕБОВАНИЯ К ГРАФИКУ ПОСТАВКИ ОБОРУДОВАНИЯ</w:t>
            </w:r>
          </w:p>
          <w:p w:rsidR="007160C2" w:rsidRPr="007160C2" w:rsidRDefault="007160C2" w:rsidP="007160C2">
            <w:pPr>
              <w:rPr>
                <w:sz w:val="26"/>
                <w:szCs w:val="26"/>
              </w:rPr>
            </w:pPr>
          </w:p>
          <w:p w:rsidR="007160C2" w:rsidRPr="007160C2" w:rsidRDefault="007160C2" w:rsidP="007160C2">
            <w:pPr>
              <w:shd w:val="clear" w:color="auto" w:fill="FFFFFF"/>
              <w:tabs>
                <w:tab w:val="left" w:pos="1134"/>
              </w:tabs>
              <w:autoSpaceDE w:val="0"/>
              <w:ind w:firstLine="567"/>
              <w:rPr>
                <w:sz w:val="26"/>
                <w:szCs w:val="26"/>
              </w:rPr>
            </w:pPr>
            <w:r w:rsidRPr="007160C2">
              <w:rPr>
                <w:sz w:val="26"/>
                <w:szCs w:val="26"/>
              </w:rPr>
              <w:t>4.1</w:t>
            </w:r>
            <w:r w:rsidRPr="007160C2">
              <w:rPr>
                <w:sz w:val="26"/>
                <w:szCs w:val="26"/>
              </w:rPr>
              <w:tab/>
              <w:t xml:space="preserve">Срок поставки любой позиции оборудования не более 30 календарных дней </w:t>
            </w:r>
            <w:r w:rsidR="008A44A3">
              <w:rPr>
                <w:sz w:val="26"/>
                <w:szCs w:val="26"/>
              </w:rPr>
              <w:t>после подписания сторонами Заказа</w:t>
            </w:r>
            <w:r w:rsidRPr="007160C2">
              <w:rPr>
                <w:sz w:val="26"/>
                <w:szCs w:val="26"/>
              </w:rPr>
              <w:t>.</w:t>
            </w:r>
          </w:p>
          <w:p w:rsidR="007160C2" w:rsidRPr="007160C2" w:rsidRDefault="007160C2" w:rsidP="007160C2">
            <w:pPr>
              <w:tabs>
                <w:tab w:val="left" w:pos="1134"/>
              </w:tabs>
              <w:ind w:firstLine="567"/>
              <w:rPr>
                <w:sz w:val="26"/>
                <w:szCs w:val="26"/>
              </w:rPr>
            </w:pPr>
            <w:r w:rsidRPr="007160C2">
              <w:rPr>
                <w:sz w:val="26"/>
                <w:szCs w:val="26"/>
              </w:rPr>
              <w:t>4.2</w:t>
            </w:r>
            <w:r w:rsidRPr="007160C2">
              <w:rPr>
                <w:sz w:val="26"/>
                <w:szCs w:val="26"/>
              </w:rPr>
              <w:tab/>
              <w:t>Адреса поставки оборудования на объекты ПАО «Башинформсвязь»</w:t>
            </w:r>
            <w:r w:rsidR="000D7B81">
              <w:rPr>
                <w:sz w:val="26"/>
                <w:szCs w:val="26"/>
              </w:rPr>
              <w:t xml:space="preserve"> указаны в таблице 5</w:t>
            </w:r>
            <w:r w:rsidRPr="007160C2">
              <w:rPr>
                <w:sz w:val="26"/>
                <w:szCs w:val="26"/>
              </w:rPr>
              <w:t xml:space="preserve"> </w:t>
            </w:r>
            <w:r w:rsidR="000D7B81">
              <w:rPr>
                <w:sz w:val="26"/>
                <w:szCs w:val="26"/>
              </w:rPr>
              <w:t xml:space="preserve">и </w:t>
            </w:r>
            <w:r w:rsidR="000D7B81" w:rsidRPr="000D7B81">
              <w:rPr>
                <w:sz w:val="26"/>
                <w:szCs w:val="26"/>
              </w:rPr>
              <w:t>устанавливаются в согласованном сторонами Заказе</w:t>
            </w:r>
            <w:r w:rsidRPr="007160C2">
              <w:rPr>
                <w:sz w:val="26"/>
                <w:szCs w:val="26"/>
              </w:rPr>
              <w:t>:</w:t>
            </w:r>
          </w:p>
          <w:p w:rsidR="007160C2" w:rsidRPr="007160C2" w:rsidRDefault="007160C2" w:rsidP="007160C2">
            <w:pPr>
              <w:ind w:firstLine="567"/>
              <w:jc w:val="right"/>
              <w:rPr>
                <w:sz w:val="26"/>
                <w:szCs w:val="26"/>
              </w:rPr>
            </w:pPr>
            <w:r w:rsidRPr="007160C2">
              <w:rPr>
                <w:b/>
                <w:sz w:val="26"/>
                <w:szCs w:val="26"/>
              </w:rPr>
              <w:t xml:space="preserve"> </w:t>
            </w:r>
            <w:r w:rsidRPr="007160C2">
              <w:rPr>
                <w:sz w:val="26"/>
                <w:szCs w:val="26"/>
              </w:rPr>
              <w:t xml:space="preserve">Таблица </w:t>
            </w:r>
            <w:r w:rsidR="000D7B81">
              <w:rPr>
                <w:sz w:val="26"/>
                <w:szCs w:val="26"/>
              </w:rPr>
              <w:t>5</w:t>
            </w:r>
          </w:p>
          <w:tbl>
            <w:tblPr>
              <w:tblW w:w="8532" w:type="dxa"/>
              <w:tblInd w:w="93" w:type="dxa"/>
              <w:tblLook w:val="04A0" w:firstRow="1" w:lastRow="0" w:firstColumn="1" w:lastColumn="0" w:noHBand="0" w:noVBand="1"/>
            </w:tblPr>
            <w:tblGrid>
              <w:gridCol w:w="2286"/>
              <w:gridCol w:w="6246"/>
            </w:tblGrid>
            <w:tr w:rsidR="007160C2" w:rsidRPr="007160C2" w:rsidTr="00FF026E">
              <w:trPr>
                <w:trHeight w:val="315"/>
              </w:trPr>
              <w:tc>
                <w:tcPr>
                  <w:tcW w:w="2286" w:type="dxa"/>
                  <w:tcBorders>
                    <w:top w:val="single" w:sz="4" w:space="0" w:color="auto"/>
                    <w:left w:val="single" w:sz="4" w:space="0" w:color="auto"/>
                    <w:bottom w:val="single" w:sz="4" w:space="0" w:color="auto"/>
                    <w:right w:val="nil"/>
                  </w:tcBorders>
                  <w:shd w:val="clear" w:color="auto" w:fill="auto"/>
                  <w:noWrap/>
                  <w:vAlign w:val="center"/>
                  <w:hideMark/>
                </w:tcPr>
                <w:p w:rsidR="007160C2" w:rsidRPr="007160C2" w:rsidRDefault="007160C2" w:rsidP="007160C2">
                  <w:pPr>
                    <w:jc w:val="center"/>
                    <w:rPr>
                      <w:b/>
                      <w:bCs/>
                      <w:color w:val="000000"/>
                    </w:rPr>
                  </w:pPr>
                </w:p>
              </w:tc>
              <w:tc>
                <w:tcPr>
                  <w:tcW w:w="6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0C2" w:rsidRPr="007160C2" w:rsidRDefault="007160C2" w:rsidP="007160C2">
                  <w:pPr>
                    <w:jc w:val="center"/>
                    <w:rPr>
                      <w:b/>
                      <w:bCs/>
                      <w:color w:val="000000"/>
                    </w:rPr>
                  </w:pPr>
                  <w:r w:rsidRPr="007160C2">
                    <w:rPr>
                      <w:b/>
                      <w:bCs/>
                      <w:color w:val="000000"/>
                      <w:sz w:val="22"/>
                      <w:szCs w:val="22"/>
                    </w:rPr>
                    <w:t xml:space="preserve">Адрес </w:t>
                  </w:r>
                </w:p>
              </w:tc>
            </w:tr>
            <w:tr w:rsidR="007160C2" w:rsidRPr="007160C2" w:rsidTr="00FF026E">
              <w:trPr>
                <w:trHeight w:val="300"/>
              </w:trPr>
              <w:tc>
                <w:tcPr>
                  <w:tcW w:w="2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60C2" w:rsidRPr="007160C2" w:rsidRDefault="007160C2" w:rsidP="007160C2">
                  <w:pPr>
                    <w:rPr>
                      <w:color w:val="000000"/>
                    </w:rPr>
                  </w:pPr>
                  <w:r w:rsidRPr="007160C2">
                    <w:rPr>
                      <w:color w:val="000000"/>
                    </w:rPr>
                    <w:t>1</w:t>
                  </w:r>
                </w:p>
              </w:tc>
              <w:tc>
                <w:tcPr>
                  <w:tcW w:w="6246" w:type="dxa"/>
                  <w:tcBorders>
                    <w:top w:val="nil"/>
                    <w:left w:val="nil"/>
                    <w:bottom w:val="single" w:sz="4" w:space="0" w:color="auto"/>
                    <w:right w:val="single" w:sz="4" w:space="0" w:color="auto"/>
                  </w:tcBorders>
                  <w:shd w:val="clear" w:color="auto" w:fill="auto"/>
                  <w:noWrap/>
                  <w:vAlign w:val="bottom"/>
                </w:tcPr>
                <w:p w:rsidR="007160C2" w:rsidRPr="007160C2" w:rsidRDefault="007160C2" w:rsidP="007160C2">
                  <w:pPr>
                    <w:rPr>
                      <w:color w:val="000000"/>
                    </w:rPr>
                  </w:pPr>
                  <w:r w:rsidRPr="007160C2">
                    <w:rPr>
                      <w:color w:val="000000"/>
                    </w:rPr>
                    <w:t>г. Уфа, ул. Ленина, 30</w:t>
                  </w:r>
                </w:p>
              </w:tc>
            </w:tr>
            <w:tr w:rsidR="007160C2" w:rsidRPr="007160C2" w:rsidTr="00FF026E">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7160C2" w:rsidRPr="007160C2" w:rsidRDefault="007160C2" w:rsidP="007160C2">
                  <w:pPr>
                    <w:rPr>
                      <w:color w:val="000000"/>
                    </w:rPr>
                  </w:pPr>
                  <w:r w:rsidRPr="007160C2">
                    <w:rPr>
                      <w:color w:val="000000"/>
                    </w:rPr>
                    <w:t>2</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7160C2" w:rsidRPr="007160C2" w:rsidRDefault="007160C2" w:rsidP="007160C2">
                  <w:pPr>
                    <w:rPr>
                      <w:color w:val="000000"/>
                    </w:rPr>
                  </w:pPr>
                  <w:r w:rsidRPr="007160C2">
                    <w:rPr>
                      <w:color w:val="000000"/>
                    </w:rPr>
                    <w:t>г. Уфа, ул. Каспийская, д.14,</w:t>
                  </w:r>
                </w:p>
              </w:tc>
            </w:tr>
            <w:tr w:rsidR="007160C2" w:rsidRPr="007160C2" w:rsidTr="00FF026E">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7160C2" w:rsidRPr="007160C2" w:rsidRDefault="007160C2" w:rsidP="007160C2">
                  <w:pPr>
                    <w:rPr>
                      <w:color w:val="000000"/>
                    </w:rPr>
                  </w:pPr>
                  <w:r w:rsidRPr="007160C2">
                    <w:rPr>
                      <w:color w:val="000000"/>
                    </w:rPr>
                    <w:t>3</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7160C2" w:rsidRPr="007160C2" w:rsidRDefault="007160C2" w:rsidP="007160C2">
                  <w:pPr>
                    <w:rPr>
                      <w:color w:val="000000"/>
                    </w:rPr>
                  </w:pPr>
                  <w:r w:rsidRPr="007160C2">
                    <w:rPr>
                      <w:color w:val="000000"/>
                    </w:rPr>
                    <w:t>г. Стерлитамак, ул. Коммунистическая, 30</w:t>
                  </w:r>
                </w:p>
              </w:tc>
            </w:tr>
          </w:tbl>
          <w:p w:rsidR="007160C2" w:rsidRPr="007160C2" w:rsidRDefault="007160C2" w:rsidP="007160C2">
            <w:pPr>
              <w:ind w:firstLine="567"/>
              <w:rPr>
                <w:b/>
                <w:sz w:val="26"/>
                <w:szCs w:val="26"/>
              </w:rPr>
            </w:pPr>
          </w:p>
          <w:p w:rsidR="007160C2" w:rsidRPr="007160C2" w:rsidRDefault="007160C2" w:rsidP="007160C2">
            <w:pPr>
              <w:ind w:firstLine="567"/>
              <w:rPr>
                <w:b/>
                <w:sz w:val="26"/>
                <w:szCs w:val="26"/>
              </w:rPr>
            </w:pPr>
          </w:p>
          <w:p w:rsidR="007160C2" w:rsidRDefault="007160C2"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FF026E" w:rsidRPr="007160C2" w:rsidRDefault="00FF026E" w:rsidP="00FF026E">
            <w:pPr>
              <w:tabs>
                <w:tab w:val="left" w:pos="1134"/>
              </w:tabs>
              <w:ind w:left="567"/>
              <w:rPr>
                <w:sz w:val="26"/>
                <w:szCs w:val="26"/>
              </w:rPr>
            </w:pPr>
            <w:r>
              <w:rPr>
                <w:sz w:val="26"/>
                <w:szCs w:val="26"/>
              </w:rPr>
              <w:t>Пр</w:t>
            </w:r>
            <w:r w:rsidRPr="007160C2">
              <w:rPr>
                <w:sz w:val="26"/>
                <w:szCs w:val="26"/>
                <w:lang w:val="x-none"/>
              </w:rPr>
              <w:t xml:space="preserve">иложение №1 </w:t>
            </w:r>
            <w:r>
              <w:rPr>
                <w:sz w:val="26"/>
                <w:szCs w:val="26"/>
              </w:rPr>
              <w:t>к</w:t>
            </w:r>
            <w:r w:rsidRPr="007160C2">
              <w:rPr>
                <w:sz w:val="26"/>
                <w:szCs w:val="26"/>
                <w:lang w:val="x-none"/>
              </w:rPr>
              <w:t xml:space="preserve"> Техническо</w:t>
            </w:r>
            <w:r>
              <w:rPr>
                <w:sz w:val="26"/>
                <w:szCs w:val="26"/>
              </w:rPr>
              <w:t>му</w:t>
            </w:r>
            <w:r>
              <w:rPr>
                <w:sz w:val="26"/>
                <w:szCs w:val="26"/>
                <w:lang w:val="x-none"/>
              </w:rPr>
              <w:t xml:space="preserve"> заданию</w:t>
            </w:r>
            <w:r>
              <w:rPr>
                <w:sz w:val="26"/>
                <w:szCs w:val="26"/>
              </w:rPr>
              <w:t xml:space="preserve"> – Спецификация представлен</w:t>
            </w:r>
            <w:r w:rsidR="00043C6F">
              <w:rPr>
                <w:sz w:val="26"/>
                <w:szCs w:val="26"/>
              </w:rPr>
              <w:t>а</w:t>
            </w:r>
            <w:r>
              <w:rPr>
                <w:sz w:val="26"/>
                <w:szCs w:val="26"/>
              </w:rPr>
              <w:t xml:space="preserve"> в отдельном файле - </w:t>
            </w:r>
            <w:r w:rsidR="005E7E59">
              <w:rPr>
                <w:sz w:val="26"/>
                <w:szCs w:val="26"/>
              </w:rPr>
              <w:t>Пр</w:t>
            </w:r>
            <w:r w:rsidR="005E7E59" w:rsidRPr="007160C2">
              <w:rPr>
                <w:sz w:val="26"/>
                <w:szCs w:val="26"/>
                <w:lang w:val="x-none"/>
              </w:rPr>
              <w:t xml:space="preserve">иложение №1 </w:t>
            </w:r>
            <w:r w:rsidR="005E7E59">
              <w:rPr>
                <w:sz w:val="26"/>
                <w:szCs w:val="26"/>
              </w:rPr>
              <w:t>к</w:t>
            </w:r>
            <w:r w:rsidR="005E7E59" w:rsidRPr="007160C2">
              <w:rPr>
                <w:sz w:val="26"/>
                <w:szCs w:val="26"/>
                <w:lang w:val="x-none"/>
              </w:rPr>
              <w:t xml:space="preserve"> Техническо</w:t>
            </w:r>
            <w:r w:rsidR="005E7E59">
              <w:rPr>
                <w:sz w:val="26"/>
                <w:szCs w:val="26"/>
              </w:rPr>
              <w:t>му</w:t>
            </w:r>
            <w:r w:rsidR="005E7E59">
              <w:rPr>
                <w:sz w:val="26"/>
                <w:szCs w:val="26"/>
                <w:lang w:val="x-none"/>
              </w:rPr>
              <w:t xml:space="preserve"> заданию</w:t>
            </w:r>
            <w:r w:rsidR="005E7E59">
              <w:rPr>
                <w:sz w:val="26"/>
                <w:szCs w:val="26"/>
              </w:rPr>
              <w:t xml:space="preserve"> – </w:t>
            </w:r>
            <w:r>
              <w:rPr>
                <w:sz w:val="26"/>
                <w:szCs w:val="26"/>
              </w:rPr>
              <w:t>Спецификация</w:t>
            </w:r>
          </w:p>
          <w:p w:rsidR="000D7B81" w:rsidRDefault="000D7B81" w:rsidP="007160C2">
            <w:pPr>
              <w:ind w:firstLine="567"/>
              <w:rPr>
                <w:b/>
                <w:sz w:val="26"/>
                <w:szCs w:val="26"/>
              </w:rPr>
            </w:pPr>
          </w:p>
          <w:p w:rsidR="00CF1F5A" w:rsidRDefault="00CF1F5A"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474BEB" w:rsidRDefault="00474BEB"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0D7B81">
            <w:pPr>
              <w:ind w:firstLine="567"/>
              <w:rPr>
                <w:b/>
                <w:bCs/>
                <w:sz w:val="28"/>
                <w:szCs w:val="28"/>
              </w:rPr>
            </w:pPr>
          </w:p>
        </w:tc>
      </w:tr>
    </w:tbl>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РАЗДЕЛ_V._Проект"/>
      <w:bookmarkStart w:id="119" w:name="_Toc438136425"/>
      <w:bookmarkEnd w:id="118"/>
      <w:r w:rsidRPr="00325455">
        <w:rPr>
          <w:rFonts w:ascii="Times New Roman" w:eastAsia="MS Mincho" w:hAnsi="Times New Roman"/>
          <w:color w:val="17365D"/>
          <w:kern w:val="32"/>
          <w:szCs w:val="24"/>
          <w:lang w:val="x-none" w:eastAsia="x-none"/>
        </w:rPr>
        <w:t>РАЗДЕЛ V. Проект договора</w:t>
      </w:r>
      <w:bookmarkEnd w:id="119"/>
    </w:p>
    <w:p w:rsidR="009B620F" w:rsidRDefault="009B620F" w:rsidP="009B620F">
      <w:pPr>
        <w:rPr>
          <w:rFonts w:eastAsia="MS Mincho"/>
          <w:lang w:val="x-none" w:eastAsia="x-none"/>
        </w:rPr>
      </w:pPr>
    </w:p>
    <w:p w:rsidR="00FF026E" w:rsidRPr="00FF026E" w:rsidRDefault="00FF026E" w:rsidP="00FF026E">
      <w:pPr>
        <w:jc w:val="center"/>
        <w:outlineLvl w:val="0"/>
        <w:rPr>
          <w:b/>
        </w:rPr>
      </w:pPr>
      <w:r w:rsidRPr="00FF026E">
        <w:rPr>
          <w:b/>
        </w:rPr>
        <w:t>Договор поставки (рамочный)</w:t>
      </w:r>
      <w:r w:rsidRPr="00FF026E">
        <w:rPr>
          <w:b/>
        </w:rPr>
        <w:br/>
        <w:t>№</w:t>
      </w:r>
    </w:p>
    <w:tbl>
      <w:tblPr>
        <w:tblW w:w="0" w:type="auto"/>
        <w:tblLook w:val="04A0" w:firstRow="1" w:lastRow="0" w:firstColumn="1" w:lastColumn="0" w:noHBand="0" w:noVBand="1"/>
      </w:tblPr>
      <w:tblGrid>
        <w:gridCol w:w="4249"/>
        <w:gridCol w:w="831"/>
        <w:gridCol w:w="4274"/>
      </w:tblGrid>
      <w:tr w:rsidR="00FF026E" w:rsidRPr="00FF026E" w:rsidTr="00FF026E">
        <w:trPr>
          <w:trHeight w:val="80"/>
        </w:trPr>
        <w:tc>
          <w:tcPr>
            <w:tcW w:w="4361" w:type="dxa"/>
            <w:shd w:val="clear" w:color="auto" w:fill="auto"/>
            <w:vAlign w:val="center"/>
          </w:tcPr>
          <w:p w:rsidR="00FF026E" w:rsidRPr="00FF026E" w:rsidRDefault="00FF026E" w:rsidP="00FF026E">
            <w:pPr>
              <w:suppressAutoHyphens/>
              <w:rPr>
                <w:b/>
                <w:lang w:eastAsia="en-US"/>
              </w:rPr>
            </w:pP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p>
        </w:tc>
      </w:tr>
      <w:tr w:rsidR="00FF026E" w:rsidRPr="00FF026E" w:rsidTr="00FF026E">
        <w:tc>
          <w:tcPr>
            <w:tcW w:w="4361" w:type="dxa"/>
            <w:shd w:val="clear" w:color="auto" w:fill="auto"/>
            <w:vAlign w:val="center"/>
          </w:tcPr>
          <w:p w:rsidR="00FF026E" w:rsidRPr="00FF026E" w:rsidRDefault="00FF026E" w:rsidP="00FF026E">
            <w:pPr>
              <w:suppressAutoHyphens/>
              <w:rPr>
                <w:b/>
                <w:lang w:eastAsia="en-US"/>
              </w:rPr>
            </w:pPr>
            <w:bookmarkStart w:id="120" w:name="Наименование_поселен"/>
            <w:r w:rsidRPr="00FF026E">
              <w:rPr>
                <w:lang w:eastAsia="ar-SA"/>
              </w:rPr>
              <w:t xml:space="preserve">г. </w:t>
            </w:r>
            <w:bookmarkEnd w:id="120"/>
            <w:r w:rsidRPr="00FF026E">
              <w:rPr>
                <w:lang w:eastAsia="ar-SA"/>
              </w:rPr>
              <w:t>Уфа</w:t>
            </w: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r w:rsidRPr="00FF026E">
              <w:rPr>
                <w:lang w:eastAsia="ar-SA"/>
              </w:rPr>
              <w:t>« __»________ 2017 года</w:t>
            </w:r>
          </w:p>
        </w:tc>
      </w:tr>
      <w:tr w:rsidR="00FF026E" w:rsidRPr="00FF026E" w:rsidTr="00FF026E">
        <w:tc>
          <w:tcPr>
            <w:tcW w:w="4361" w:type="dxa"/>
            <w:shd w:val="clear" w:color="auto" w:fill="auto"/>
            <w:vAlign w:val="center"/>
          </w:tcPr>
          <w:p w:rsidR="00FF026E" w:rsidRPr="00FF026E" w:rsidRDefault="00FF026E" w:rsidP="00FF026E">
            <w:pPr>
              <w:suppressAutoHyphens/>
              <w:rPr>
                <w:b/>
                <w:lang w:eastAsia="en-US"/>
              </w:rPr>
            </w:pP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p>
        </w:tc>
      </w:tr>
    </w:tbl>
    <w:p w:rsidR="00FF026E" w:rsidRPr="00FF026E" w:rsidRDefault="00FF026E" w:rsidP="00FF026E">
      <w:pPr>
        <w:spacing w:after="120"/>
        <w:ind w:firstLine="709"/>
        <w:jc w:val="both"/>
      </w:pPr>
      <w:r w:rsidRPr="00FF026E">
        <w:rPr>
          <w:b/>
        </w:rPr>
        <w:t>Публичное акционерное общество «Башинформсвязь» (ПАО «Башинформсвязь»)</w:t>
      </w:r>
      <w:r w:rsidRPr="00FF026E">
        <w:t>,</w:t>
      </w:r>
      <w:bookmarkStart w:id="121" w:name="Согласование_роду"/>
      <w:r w:rsidRPr="00FF026E">
        <w:t xml:space="preserve"> </w:t>
      </w:r>
      <w:bookmarkEnd w:id="121"/>
      <w:r w:rsidRPr="00FF026E">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FF026E">
        <w:rPr>
          <w:color w:val="FF0000"/>
        </w:rPr>
        <w:t xml:space="preserve">Наименование организации </w:t>
      </w:r>
      <w:r w:rsidRPr="00FF026E">
        <w:rPr>
          <w:b/>
          <w:color w:val="FF0000"/>
        </w:rPr>
        <w:t>«                         »</w:t>
      </w:r>
      <w:r w:rsidRPr="00FF026E">
        <w:rPr>
          <w:color w:val="FF0000"/>
        </w:rPr>
        <w:t>,</w:t>
      </w:r>
      <w:r w:rsidRPr="00FF026E">
        <w:t xml:space="preserve"> именуемое в дальнейшем «</w:t>
      </w:r>
      <w:r w:rsidRPr="00FF026E">
        <w:rPr>
          <w:b/>
        </w:rPr>
        <w:t>Поставщик</w:t>
      </w:r>
      <w:r w:rsidRPr="00FF026E">
        <w:t xml:space="preserve">», в лице  </w:t>
      </w:r>
      <w:r w:rsidRPr="00FF026E">
        <w:rPr>
          <w:color w:val="FF0000"/>
        </w:rPr>
        <w:t>Директора  ФИО</w:t>
      </w:r>
      <w:r w:rsidRPr="00FF026E">
        <w:t xml:space="preserve">  </w:t>
      </w:r>
      <w:r w:rsidRPr="00FF026E">
        <w:rPr>
          <w:color w:val="FF0000"/>
        </w:rPr>
        <w:t>, действующего на основании Устава</w:t>
      </w:r>
      <w:r w:rsidRPr="00FF026E">
        <w:t>, с другой стороны, совместно именуемые «Стороны», заключили настоящий Договор поставки (далее – «Договор») о нижеследующем:</w:t>
      </w:r>
    </w:p>
    <w:p w:rsidR="00FF026E" w:rsidRPr="00FF026E" w:rsidRDefault="00FF026E" w:rsidP="00FF026E">
      <w:pPr>
        <w:spacing w:after="120"/>
        <w:ind w:firstLine="709"/>
        <w:jc w:val="both"/>
      </w:pPr>
    </w:p>
    <w:p w:rsidR="00FF026E" w:rsidRPr="00FF026E" w:rsidRDefault="00FF026E" w:rsidP="00FF026E">
      <w:pPr>
        <w:spacing w:after="120"/>
        <w:ind w:firstLine="709"/>
        <w:jc w:val="both"/>
        <w:rPr>
          <w:b/>
          <w:lang w:eastAsia="en-US"/>
        </w:rPr>
      </w:pPr>
      <w:r w:rsidRPr="00FF026E">
        <w:t xml:space="preserve">                                               </w:t>
      </w:r>
      <w:r w:rsidRPr="00FF026E">
        <w:rPr>
          <w:b/>
          <w:lang w:eastAsia="en-US"/>
        </w:rPr>
        <w:t xml:space="preserve">Термины и определения </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Используемые в настоящем Договоре термины и определения означают следующее:</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Срок доставки </w:t>
      </w:r>
      <w:r w:rsidRPr="00FF026E">
        <w:rPr>
          <w:lang w:eastAsia="en-US"/>
        </w:rPr>
        <w:t>– это указанный в согласованном Сторонами Заказе</w:t>
      </w:r>
      <w:r w:rsidRPr="00FF026E" w:rsidDel="007114B1">
        <w:rPr>
          <w:lang w:eastAsia="en-US"/>
        </w:rPr>
        <w:t xml:space="preserve"> </w:t>
      </w:r>
      <w:r w:rsidRPr="00FF026E">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FF026E" w:rsidRPr="00FF026E" w:rsidRDefault="00FF026E" w:rsidP="00FF026E">
      <w:pPr>
        <w:numPr>
          <w:ilvl w:val="2"/>
          <w:numId w:val="24"/>
        </w:numPr>
        <w:ind w:firstLine="709"/>
        <w:contextualSpacing/>
        <w:rPr>
          <w:color w:val="FF0000"/>
          <w:lang w:eastAsia="en-US"/>
        </w:rPr>
      </w:pPr>
      <w:r w:rsidRPr="00FF026E">
        <w:rPr>
          <w:b/>
          <w:lang w:eastAsia="en-US"/>
        </w:rPr>
        <w:t xml:space="preserve">Место доставки </w:t>
      </w:r>
      <w:r w:rsidRPr="00FF026E">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FF026E">
        <w:t xml:space="preserve"> </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Товар </w:t>
      </w:r>
      <w:r w:rsidRPr="00FF026E">
        <w:rPr>
          <w:lang w:eastAsia="en-US"/>
        </w:rPr>
        <w:t>– вещи (товары), наименования и цены на которые установлены в Спецификации (Приложение № 1 к настоящему Договору).</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Партия Товара</w:t>
      </w:r>
      <w:r w:rsidRPr="00FF026E">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FF026E" w:rsidRPr="00FF026E" w:rsidRDefault="00FF026E" w:rsidP="00FF026E">
      <w:pPr>
        <w:numPr>
          <w:ilvl w:val="2"/>
          <w:numId w:val="24"/>
        </w:numPr>
        <w:spacing w:after="120"/>
        <w:ind w:firstLine="709"/>
        <w:jc w:val="both"/>
      </w:pPr>
      <w:r w:rsidRPr="00FF026E">
        <w:rPr>
          <w:b/>
        </w:rPr>
        <w:t>Заказ</w:t>
      </w:r>
      <w:r w:rsidRPr="00FF026E">
        <w:t xml:space="preserve"> – заказ на поставку Товара, согласованный Сторонами в порядке, предусмотренном разделом 11 настоящего Договора.</w:t>
      </w:r>
    </w:p>
    <w:p w:rsidR="00FF026E" w:rsidRPr="00FF026E" w:rsidRDefault="00FF026E" w:rsidP="00FF026E">
      <w:pPr>
        <w:numPr>
          <w:ilvl w:val="2"/>
          <w:numId w:val="24"/>
        </w:numPr>
        <w:spacing w:after="120"/>
        <w:ind w:firstLine="709"/>
        <w:jc w:val="both"/>
      </w:pPr>
      <w:r w:rsidRPr="00FF026E">
        <w:rPr>
          <w:b/>
        </w:rPr>
        <w:t xml:space="preserve">Акт сдачи-приёмки Товара </w:t>
      </w:r>
      <w:r w:rsidRPr="00FF026E">
        <w:t>– акт, подтверждающий приёмку и осмотр Покупателем соответствующей Партии Товара.</w:t>
      </w:r>
      <w:r w:rsidRPr="00FF026E">
        <w:rPr>
          <w:rFonts w:eastAsia="MS Mincho"/>
          <w:sz w:val="26"/>
          <w:szCs w:val="26"/>
          <w:lang w:eastAsia="ja-JP"/>
        </w:rPr>
        <w:t xml:space="preserve"> </w:t>
      </w:r>
      <w:r w:rsidRPr="00FF026E">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FF026E" w:rsidRPr="00FF026E" w:rsidRDefault="00FF026E" w:rsidP="00FF026E">
      <w:pPr>
        <w:numPr>
          <w:ilvl w:val="2"/>
          <w:numId w:val="24"/>
        </w:numPr>
        <w:spacing w:after="120"/>
        <w:ind w:firstLine="709"/>
        <w:jc w:val="both"/>
      </w:pPr>
      <w:r w:rsidRPr="00FF026E">
        <w:rPr>
          <w:b/>
        </w:rPr>
        <w:t xml:space="preserve">Товарная накладная </w:t>
      </w:r>
      <w:r w:rsidRPr="00FF026E">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Цена Договора</w:t>
      </w:r>
      <w:r w:rsidRPr="00FF026E">
        <w:rPr>
          <w:lang w:eastAsia="en-US"/>
        </w:rPr>
        <w:t xml:space="preserve"> - сумма цен Товара по всем согласованным Сторонами Заказам в течение срока действия Договора, в </w:t>
      </w:r>
      <w:r w:rsidRPr="00FF026E">
        <w:rPr>
          <w:bCs/>
          <w:iCs/>
          <w:lang w:eastAsia="en-US"/>
        </w:rPr>
        <w:t>том числе налог на добавленную стоимость (НДС) в соответствии с законодательством Российской Федерации</w:t>
      </w:r>
      <w:r w:rsidRPr="00FF026E">
        <w:rPr>
          <w:lang w:eastAsia="en-US"/>
        </w:rPr>
        <w:t>.</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Цена за единицу Товара (</w:t>
      </w:r>
      <w:r w:rsidRPr="00FF026E">
        <w:rPr>
          <w:b/>
          <w:bCs/>
          <w:lang w:eastAsia="en-US"/>
        </w:rPr>
        <w:t>Цена за единицу измерения</w:t>
      </w:r>
      <w:r w:rsidRPr="00FF026E">
        <w:rPr>
          <w:b/>
          <w:lang w:eastAsia="en-US"/>
        </w:rPr>
        <w:t xml:space="preserve">) </w:t>
      </w:r>
      <w:r w:rsidRPr="00FF026E">
        <w:rPr>
          <w:lang w:eastAsia="en-US"/>
        </w:rPr>
        <w:t>– установленная Спецификацией (Приложение № 1 к настоящему Договору) цена единицы Товара.</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Поставка </w:t>
      </w:r>
      <w:r w:rsidRPr="00FF026E">
        <w:rPr>
          <w:lang w:eastAsia="en-US"/>
        </w:rPr>
        <w:t>– доставка и передача Товара в Срок доставки в Месте доставки.</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Рабочий день </w:t>
      </w:r>
      <w:r w:rsidRPr="00FF026E">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F026E" w:rsidRPr="00FF026E" w:rsidRDefault="00FF026E" w:rsidP="00FF026E">
      <w:pPr>
        <w:suppressAutoHyphens/>
        <w:spacing w:after="120"/>
        <w:jc w:val="both"/>
        <w:rPr>
          <w:lang w:eastAsia="en-US"/>
        </w:rPr>
      </w:pPr>
    </w:p>
    <w:p w:rsidR="00FF026E" w:rsidRPr="00FF026E" w:rsidRDefault="00FF026E" w:rsidP="00FF026E">
      <w:pPr>
        <w:keepNext/>
        <w:numPr>
          <w:ilvl w:val="0"/>
          <w:numId w:val="24"/>
        </w:numPr>
        <w:suppressAutoHyphens/>
        <w:spacing w:before="240" w:after="120"/>
        <w:jc w:val="center"/>
        <w:outlineLvl w:val="1"/>
        <w:rPr>
          <w:b/>
          <w:lang w:eastAsia="en-US"/>
        </w:rPr>
      </w:pPr>
      <w:r w:rsidRPr="00FF026E">
        <w:rPr>
          <w:b/>
          <w:lang w:eastAsia="en-US"/>
        </w:rPr>
        <w:t>Предмет настоящего Договора</w:t>
      </w:r>
    </w:p>
    <w:p w:rsidR="00FF026E" w:rsidRPr="00FF026E" w:rsidRDefault="00FF026E" w:rsidP="00FF026E">
      <w:pPr>
        <w:numPr>
          <w:ilvl w:val="1"/>
          <w:numId w:val="24"/>
        </w:numPr>
        <w:spacing w:after="120"/>
        <w:ind w:firstLine="709"/>
        <w:jc w:val="both"/>
        <w:rPr>
          <w:lang w:eastAsia="en-US"/>
        </w:rPr>
      </w:pPr>
      <w:r w:rsidRPr="00FF026E">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F026E" w:rsidRPr="00FF026E" w:rsidRDefault="00FF026E" w:rsidP="00FF026E">
      <w:pPr>
        <w:spacing w:after="120"/>
        <w:ind w:firstLine="709"/>
        <w:jc w:val="both"/>
        <w:rPr>
          <w:lang w:eastAsia="en-US"/>
        </w:rPr>
      </w:pPr>
      <w:r w:rsidRPr="00FF026E">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F026E" w:rsidRPr="00FF026E" w:rsidRDefault="00FF026E" w:rsidP="00FF026E">
      <w:pPr>
        <w:keepNext/>
        <w:numPr>
          <w:ilvl w:val="0"/>
          <w:numId w:val="24"/>
        </w:numPr>
        <w:suppressAutoHyphens/>
        <w:spacing w:before="240" w:after="120"/>
        <w:jc w:val="center"/>
        <w:outlineLvl w:val="1"/>
        <w:rPr>
          <w:b/>
          <w:lang w:eastAsia="en-US"/>
        </w:rPr>
      </w:pPr>
      <w:r w:rsidRPr="00FF026E">
        <w:rPr>
          <w:b/>
          <w:lang w:eastAsia="en-US"/>
        </w:rPr>
        <w:t>Цена Договора и порядок расчётов</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4"/>
        </w:numPr>
        <w:suppressAutoHyphens/>
        <w:spacing w:after="120"/>
        <w:ind w:firstLine="709"/>
        <w:jc w:val="both"/>
        <w:rPr>
          <w:lang w:eastAsia="en-US"/>
        </w:rPr>
      </w:pPr>
      <w:bookmarkStart w:id="122" w:name="_Ref339612202"/>
      <w:r w:rsidRPr="00FF026E">
        <w:rPr>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2"/>
    <w:p w:rsidR="00FF026E" w:rsidRPr="00FF026E" w:rsidRDefault="00FF026E" w:rsidP="00FF026E">
      <w:pPr>
        <w:numPr>
          <w:ilvl w:val="1"/>
          <w:numId w:val="24"/>
        </w:numPr>
        <w:suppressAutoHyphens/>
        <w:spacing w:after="120"/>
        <w:ind w:firstLine="709"/>
        <w:jc w:val="both"/>
        <w:rPr>
          <w:lang w:eastAsia="en-US"/>
        </w:rPr>
      </w:pPr>
      <w:r w:rsidRPr="00FF026E">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F026E" w:rsidRPr="00FF026E" w:rsidRDefault="00FF026E" w:rsidP="00FF026E">
      <w:pPr>
        <w:numPr>
          <w:ilvl w:val="2"/>
          <w:numId w:val="24"/>
        </w:numPr>
        <w:suppressAutoHyphens/>
        <w:spacing w:after="120"/>
        <w:ind w:firstLine="709"/>
        <w:jc w:val="both"/>
        <w:rPr>
          <w:lang w:eastAsia="en-US"/>
        </w:rPr>
      </w:pPr>
      <w:r w:rsidRPr="00FF026E">
        <w:rPr>
          <w:lang w:eastAsia="en-US"/>
        </w:rPr>
        <w:t xml:space="preserve">Покупатель оплачивает 100 % (сто процентов) указанной в Заказе цены Товара, в том числе НДС по ставке 18%, в течение </w:t>
      </w:r>
      <w:r w:rsidRPr="00FF026E">
        <w:rPr>
          <w:lang w:eastAsia="ar-SA"/>
        </w:rPr>
        <w:t>25 (двадцать пять)</w:t>
      </w:r>
      <w:r w:rsidRPr="00FF026E">
        <w:rPr>
          <w:rFonts w:ascii="Arial" w:hAnsi="Arial" w:cs="Arial"/>
          <w:lang w:eastAsia="ar-SA"/>
        </w:rPr>
        <w:t xml:space="preserve"> </w:t>
      </w:r>
      <w:r w:rsidRPr="00FF026E">
        <w:rPr>
          <w:lang w:eastAsia="en-US"/>
        </w:rPr>
        <w:t xml:space="preserve">календарных дней с момента получения оригинала счета. Поставщик выставляет счет не позднее 5 (пяти) </w:t>
      </w:r>
      <w:r w:rsidR="0074696A">
        <w:rPr>
          <w:lang w:eastAsia="en-US"/>
        </w:rPr>
        <w:t>календарных</w:t>
      </w:r>
      <w:r w:rsidRPr="00FF026E">
        <w:rPr>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FF026E" w:rsidRPr="00FF026E" w:rsidRDefault="00FF026E" w:rsidP="00FF026E">
      <w:pPr>
        <w:numPr>
          <w:ilvl w:val="2"/>
          <w:numId w:val="24"/>
        </w:numPr>
        <w:suppressAutoHyphens/>
        <w:spacing w:after="120"/>
        <w:ind w:firstLine="567"/>
        <w:jc w:val="both"/>
        <w:rPr>
          <w:lang w:eastAsia="en-US"/>
        </w:rPr>
      </w:pPr>
      <w:r w:rsidRPr="00FF026E">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F026E" w:rsidRPr="00FF026E" w:rsidRDefault="00FF026E" w:rsidP="00FF026E">
      <w:pPr>
        <w:numPr>
          <w:ilvl w:val="2"/>
          <w:numId w:val="24"/>
        </w:numPr>
        <w:suppressAutoHyphens/>
        <w:spacing w:after="120"/>
        <w:ind w:firstLine="709"/>
        <w:jc w:val="both"/>
        <w:rPr>
          <w:lang w:eastAsia="en-US"/>
        </w:rPr>
      </w:pPr>
      <w:r w:rsidRPr="00FF026E">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F026E" w:rsidRPr="00FF026E" w:rsidRDefault="00FF026E" w:rsidP="00FF026E">
      <w:pPr>
        <w:numPr>
          <w:ilvl w:val="1"/>
          <w:numId w:val="24"/>
        </w:numPr>
        <w:suppressAutoHyphens/>
        <w:spacing w:after="120"/>
        <w:ind w:firstLine="567"/>
        <w:jc w:val="both"/>
        <w:rPr>
          <w:lang w:eastAsia="en-US"/>
        </w:rPr>
      </w:pPr>
      <w:r w:rsidRPr="00FF026E">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FF026E" w:rsidRPr="00FF026E" w:rsidRDefault="00FF026E" w:rsidP="00FF026E">
      <w:pPr>
        <w:numPr>
          <w:ilvl w:val="1"/>
          <w:numId w:val="24"/>
        </w:numPr>
        <w:suppressAutoHyphens/>
        <w:spacing w:after="120"/>
        <w:ind w:firstLine="709"/>
        <w:jc w:val="both"/>
        <w:rPr>
          <w:lang w:eastAsia="en-US"/>
        </w:rPr>
      </w:pPr>
      <w:r w:rsidRPr="00FF026E">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FF026E">
        <w:rPr>
          <w:rFonts w:ascii="Calibri" w:eastAsia="Calibri" w:hAnsi="Calibri"/>
          <w:sz w:val="26"/>
          <w:szCs w:val="26"/>
          <w:lang w:eastAsia="en-US"/>
        </w:rPr>
        <w:t xml:space="preserve"> </w:t>
      </w:r>
      <w:r w:rsidRPr="00FF026E">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Порядок составления акта сверки расчётов.</w:t>
      </w:r>
    </w:p>
    <w:p w:rsidR="00FF026E" w:rsidRPr="00FF026E" w:rsidRDefault="00FF026E" w:rsidP="00FF026E">
      <w:pPr>
        <w:suppressAutoHyphens/>
        <w:spacing w:after="120"/>
        <w:ind w:firstLine="709"/>
        <w:jc w:val="both"/>
        <w:rPr>
          <w:lang w:eastAsia="en-US"/>
        </w:rPr>
      </w:pPr>
      <w:r w:rsidRPr="00FF026E">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F026E" w:rsidRPr="00FF026E" w:rsidRDefault="00FF026E" w:rsidP="00FF026E">
      <w:pPr>
        <w:suppressAutoHyphens/>
        <w:spacing w:after="120"/>
        <w:ind w:firstLine="709"/>
        <w:jc w:val="both"/>
        <w:rPr>
          <w:lang w:eastAsia="en-US"/>
        </w:rPr>
      </w:pPr>
      <w:r w:rsidRPr="00FF026E">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F026E" w:rsidRPr="00FF026E" w:rsidRDefault="00FF026E" w:rsidP="00FF026E">
      <w:pPr>
        <w:suppressAutoHyphens/>
        <w:spacing w:after="120"/>
        <w:ind w:firstLine="709"/>
        <w:jc w:val="both"/>
        <w:rPr>
          <w:lang w:eastAsia="en-US"/>
        </w:rPr>
      </w:pPr>
      <w:r w:rsidRPr="00FF026E">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F026E" w:rsidRPr="00FF026E" w:rsidRDefault="00FF026E" w:rsidP="00FF026E">
      <w:pPr>
        <w:suppressAutoHyphens/>
        <w:spacing w:after="120"/>
        <w:ind w:firstLine="709"/>
        <w:jc w:val="both"/>
        <w:rPr>
          <w:lang w:eastAsia="en-US"/>
        </w:rPr>
      </w:pPr>
      <w:r w:rsidRPr="00FF026E">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В течение 5 (пяти) Рабочих дней со дня заключения настоящего Договора Поставщик обязан направить Покупателю:</w:t>
      </w:r>
    </w:p>
    <w:p w:rsidR="00FF026E" w:rsidRPr="00FF026E" w:rsidRDefault="00FF026E" w:rsidP="00FF026E">
      <w:pPr>
        <w:numPr>
          <w:ilvl w:val="0"/>
          <w:numId w:val="25"/>
        </w:numPr>
        <w:suppressAutoHyphens/>
        <w:spacing w:after="120"/>
        <w:ind w:firstLine="709"/>
        <w:jc w:val="both"/>
        <w:rPr>
          <w:lang w:eastAsia="en-US"/>
        </w:rPr>
      </w:pPr>
      <w:r w:rsidRPr="00FF026E">
        <w:rPr>
          <w:lang w:eastAsia="en-US"/>
        </w:rPr>
        <w:t>образцы подписей лиц, которые будут подписывать выставляемые в адрес Покупателя счета-фактуры;</w:t>
      </w:r>
    </w:p>
    <w:p w:rsidR="00FF026E" w:rsidRPr="00FF026E" w:rsidRDefault="00FF026E" w:rsidP="00FF026E">
      <w:pPr>
        <w:numPr>
          <w:ilvl w:val="0"/>
          <w:numId w:val="25"/>
        </w:numPr>
        <w:suppressAutoHyphens/>
        <w:spacing w:after="120"/>
        <w:ind w:firstLine="709"/>
        <w:jc w:val="both"/>
        <w:rPr>
          <w:lang w:eastAsia="en-US"/>
        </w:rPr>
      </w:pPr>
      <w:r w:rsidRPr="00FF026E">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F026E" w:rsidRPr="00FF026E" w:rsidRDefault="00FF026E" w:rsidP="00FF026E">
      <w:pPr>
        <w:suppressAutoHyphens/>
        <w:spacing w:after="120"/>
        <w:ind w:firstLine="709"/>
        <w:jc w:val="both"/>
        <w:rPr>
          <w:rFonts w:ascii="Arial" w:hAnsi="Arial" w:cs="Arial"/>
          <w:b/>
          <w:lang w:eastAsia="ar-SA"/>
        </w:rPr>
      </w:pPr>
      <w:r w:rsidRPr="00FF026E">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FF026E">
        <w:rPr>
          <w:rFonts w:ascii="Arial" w:hAnsi="Arial" w:cs="Arial"/>
          <w:b/>
          <w:lang w:eastAsia="ar-SA"/>
        </w:rPr>
        <w:t xml:space="preserve"> </w:t>
      </w:r>
    </w:p>
    <w:p w:rsidR="00FF026E" w:rsidRPr="00FF026E" w:rsidRDefault="00FF026E" w:rsidP="004E43B2">
      <w:pPr>
        <w:numPr>
          <w:ilvl w:val="1"/>
          <w:numId w:val="31"/>
        </w:numPr>
        <w:tabs>
          <w:tab w:val="left" w:pos="993"/>
        </w:tabs>
        <w:suppressAutoHyphens/>
        <w:ind w:firstLine="567"/>
        <w:jc w:val="both"/>
        <w:rPr>
          <w:lang w:eastAsia="en-US"/>
        </w:rPr>
      </w:pPr>
      <w:r w:rsidRPr="00FF026E">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FF026E">
        <w:rPr>
          <w:color w:val="000000"/>
          <w:lang w:eastAsia="ar-SA"/>
        </w:rPr>
        <w:t>, не более чем на 30% от суммы</w:t>
      </w:r>
      <w:r w:rsidRPr="00FF026E">
        <w:rPr>
          <w:lang w:eastAsia="ar-SA"/>
        </w:rPr>
        <w:t xml:space="preserve"> настоящего договора.</w:t>
      </w:r>
    </w:p>
    <w:p w:rsidR="00FF026E" w:rsidRPr="00FF026E" w:rsidRDefault="00FF026E" w:rsidP="00FF026E">
      <w:pPr>
        <w:suppressAutoHyphens/>
        <w:spacing w:after="120"/>
        <w:ind w:firstLine="709"/>
        <w:jc w:val="center"/>
        <w:rPr>
          <w:b/>
          <w:lang w:eastAsia="en-US"/>
        </w:rPr>
      </w:pPr>
    </w:p>
    <w:p w:rsidR="00FF026E" w:rsidRPr="00FF026E" w:rsidRDefault="00FF026E" w:rsidP="00FF026E">
      <w:pPr>
        <w:suppressAutoHyphens/>
        <w:spacing w:after="120"/>
        <w:ind w:firstLine="709"/>
        <w:jc w:val="center"/>
        <w:rPr>
          <w:rFonts w:ascii="Arial" w:hAnsi="Arial" w:cs="Arial"/>
          <w:b/>
          <w:lang w:eastAsia="ar-SA"/>
        </w:rPr>
      </w:pPr>
      <w:r w:rsidRPr="00FF026E">
        <w:rPr>
          <w:b/>
          <w:lang w:eastAsia="en-US"/>
        </w:rPr>
        <w:t>4.1. Права и обязанности Поставщика</w:t>
      </w:r>
    </w:p>
    <w:p w:rsidR="00FF026E" w:rsidRPr="00FF026E" w:rsidRDefault="00FF026E" w:rsidP="00FF026E">
      <w:pPr>
        <w:numPr>
          <w:ilvl w:val="2"/>
          <w:numId w:val="26"/>
        </w:numPr>
        <w:suppressAutoHyphens/>
        <w:spacing w:after="120"/>
        <w:ind w:firstLine="709"/>
        <w:jc w:val="both"/>
        <w:rPr>
          <w:lang w:eastAsia="ar-SA"/>
        </w:rPr>
      </w:pPr>
      <w:r w:rsidRPr="00FF026E">
        <w:rPr>
          <w:lang w:eastAsia="ar-SA"/>
        </w:rPr>
        <w:t>Поставщик обязан передать Товар в Срок доставки, в Место доставки, в ассортименте, в количестве и в комплекте, установленные в Заказе (Приложение №2).</w:t>
      </w:r>
    </w:p>
    <w:p w:rsidR="00FF026E" w:rsidRPr="00FF026E" w:rsidRDefault="00FF026E" w:rsidP="00FF026E">
      <w:pPr>
        <w:keepNext/>
        <w:numPr>
          <w:ilvl w:val="2"/>
          <w:numId w:val="26"/>
        </w:numPr>
        <w:suppressAutoHyphens/>
        <w:spacing w:before="240" w:after="120"/>
        <w:ind w:left="142" w:firstLine="284"/>
        <w:jc w:val="center"/>
        <w:outlineLvl w:val="1"/>
        <w:rPr>
          <w:lang w:eastAsia="ar-SA"/>
        </w:rPr>
      </w:pPr>
      <w:r w:rsidRPr="00FF026E">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FF026E" w:rsidRPr="00FF026E" w:rsidRDefault="00FF026E" w:rsidP="00FF026E">
      <w:pPr>
        <w:keepNext/>
        <w:suppressAutoHyphens/>
        <w:spacing w:before="240" w:after="120"/>
        <w:jc w:val="center"/>
        <w:outlineLvl w:val="1"/>
        <w:rPr>
          <w:b/>
          <w:lang w:eastAsia="en-US"/>
        </w:rPr>
      </w:pPr>
      <w:r w:rsidRPr="00FF026E">
        <w:rPr>
          <w:b/>
          <w:lang w:eastAsia="en-US"/>
        </w:rPr>
        <w:t>4.2. Права и обязанности Покупателя</w:t>
      </w:r>
    </w:p>
    <w:p w:rsidR="00FF026E" w:rsidRPr="00FF026E" w:rsidRDefault="00FF026E" w:rsidP="00FF026E">
      <w:pPr>
        <w:numPr>
          <w:ilvl w:val="2"/>
          <w:numId w:val="27"/>
        </w:numPr>
        <w:suppressAutoHyphens/>
        <w:spacing w:after="120"/>
        <w:ind w:left="0" w:firstLine="698"/>
        <w:jc w:val="both"/>
        <w:rPr>
          <w:lang w:eastAsia="en-US"/>
        </w:rPr>
      </w:pPr>
      <w:r w:rsidRPr="00FF026E">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FF026E" w:rsidRPr="00FF026E" w:rsidRDefault="00FF026E" w:rsidP="00FF026E">
      <w:pPr>
        <w:numPr>
          <w:ilvl w:val="2"/>
          <w:numId w:val="27"/>
        </w:numPr>
        <w:suppressAutoHyphens/>
        <w:spacing w:after="120"/>
        <w:ind w:left="0" w:firstLine="709"/>
        <w:jc w:val="both"/>
        <w:rPr>
          <w:lang w:eastAsia="en-US"/>
        </w:rPr>
      </w:pPr>
      <w:r w:rsidRPr="00FF026E">
        <w:rPr>
          <w:lang w:eastAsia="en-US"/>
        </w:rPr>
        <w:t>Покупатель обязан оплатить Товар в порядки и сроки, установленные настоящим Договором.</w:t>
      </w:r>
    </w:p>
    <w:p w:rsidR="00FF026E" w:rsidRPr="00FF026E" w:rsidRDefault="00FF026E" w:rsidP="00FF026E">
      <w:pPr>
        <w:keepNext/>
        <w:numPr>
          <w:ilvl w:val="0"/>
          <w:numId w:val="27"/>
        </w:numPr>
        <w:suppressAutoHyphens/>
        <w:spacing w:before="240" w:after="120"/>
        <w:jc w:val="center"/>
        <w:outlineLvl w:val="1"/>
        <w:rPr>
          <w:b/>
          <w:lang w:eastAsia="en-US"/>
        </w:rPr>
      </w:pPr>
      <w:r w:rsidRPr="00FF026E">
        <w:rPr>
          <w:b/>
          <w:lang w:eastAsia="en-US"/>
        </w:rPr>
        <w:t xml:space="preserve">Обеспечение конфиденциальности </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Раскрывающая Сторона – Сторона, которая раскрывает конфиденциальную информацию другой Стороне.</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 Сторона, которая получает конфиденциальную информацию от другой Стороны</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во время ее раскрытия является публично известной;</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представлена Получающей Стороне с письменным указанием на то, что она не является конфиденциальной;</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получена от любого третьего лица на законных основаниях;</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не может являться конфиденциальной в соответствии с законодательством Российской Федерации.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имеет право раскрывать конфиденциальную информацию без согласия Раскрывающей Стороны:</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Ответственность Сторон</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FF026E">
        <w:rPr>
          <w:lang w:eastAsia="en-US"/>
        </w:rPr>
        <w:fldChar w:fldCharType="begin">
          <w:ffData>
            <w:name w:val=""/>
            <w:enabled/>
            <w:calcOnExit w:val="0"/>
            <w:helpText w:type="text" w:val="Фамилия."/>
            <w:statusText w:type="text" w:val="Фамилия."/>
            <w:textInput>
              <w:default w:val="0,1"/>
            </w:textInput>
          </w:ffData>
        </w:fldChar>
      </w:r>
      <w:r w:rsidRPr="00FF026E">
        <w:rPr>
          <w:lang w:eastAsia="en-US"/>
        </w:rPr>
        <w:instrText xml:space="preserve"> FORMTEXT </w:instrText>
      </w:r>
      <w:r w:rsidRPr="00FF026E">
        <w:rPr>
          <w:lang w:eastAsia="en-US"/>
        </w:rPr>
      </w:r>
      <w:r w:rsidRPr="00FF026E">
        <w:rPr>
          <w:lang w:eastAsia="en-US"/>
        </w:rPr>
        <w:fldChar w:fldCharType="separate"/>
      </w:r>
      <w:r w:rsidRPr="00FF026E">
        <w:rPr>
          <w:noProof/>
          <w:lang w:eastAsia="en-US"/>
        </w:rPr>
        <w:t>0,1</w:t>
      </w:r>
      <w:r w:rsidRPr="00FF026E">
        <w:rPr>
          <w:lang w:eastAsia="en-US"/>
        </w:rPr>
        <w:fldChar w:fldCharType="end"/>
      </w:r>
      <w:r w:rsidRPr="00FF026E">
        <w:rPr>
          <w:lang w:eastAsia="en-US"/>
        </w:rPr>
        <w:t xml:space="preserve"> % (</w:t>
      </w:r>
      <w:r w:rsidRPr="00FF026E">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F026E">
        <w:rPr>
          <w:lang w:eastAsia="en-US"/>
        </w:rPr>
        <w:instrText xml:space="preserve"> FORMTEXT </w:instrText>
      </w:r>
      <w:r w:rsidRPr="00FF026E">
        <w:rPr>
          <w:lang w:eastAsia="en-US"/>
        </w:rPr>
      </w:r>
      <w:r w:rsidRPr="00FF026E">
        <w:rPr>
          <w:lang w:eastAsia="en-US"/>
        </w:rPr>
        <w:fldChar w:fldCharType="separate"/>
      </w:r>
      <w:r w:rsidRPr="00FF026E">
        <w:rPr>
          <w:noProof/>
          <w:lang w:eastAsia="en-US"/>
        </w:rPr>
        <w:t>Ноль целых одна десятая процента</w:t>
      </w:r>
      <w:r w:rsidRPr="00FF026E">
        <w:rPr>
          <w:lang w:eastAsia="en-US"/>
        </w:rPr>
        <w:fldChar w:fldCharType="end"/>
      </w:r>
      <w:r w:rsidRPr="00FF026E">
        <w:rPr>
          <w:lang w:eastAsia="en-US"/>
        </w:rPr>
        <w:t>) от цены Товара (Партии Товара), указанной в соответствующем Заказе, за каждый день просрочки.</w:t>
      </w:r>
    </w:p>
    <w:p w:rsidR="00FF026E" w:rsidRPr="00FF026E" w:rsidRDefault="00FF026E" w:rsidP="00FF026E">
      <w:pPr>
        <w:numPr>
          <w:ilvl w:val="1"/>
          <w:numId w:val="29"/>
        </w:numPr>
        <w:suppressAutoHyphens/>
        <w:spacing w:before="120" w:after="120"/>
        <w:ind w:left="0" w:firstLine="709"/>
        <w:jc w:val="both"/>
        <w:rPr>
          <w:lang w:eastAsia="en-US"/>
        </w:rPr>
      </w:pPr>
      <w:r w:rsidRPr="00FF026E">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FF026E" w:rsidRPr="00FF026E" w:rsidRDefault="00FF026E" w:rsidP="00FF026E">
      <w:pPr>
        <w:numPr>
          <w:ilvl w:val="1"/>
          <w:numId w:val="29"/>
        </w:numPr>
        <w:suppressAutoHyphens/>
        <w:spacing w:before="120" w:after="120"/>
        <w:ind w:left="0" w:firstLine="709"/>
        <w:jc w:val="both"/>
        <w:rPr>
          <w:lang w:eastAsia="en-US"/>
        </w:rPr>
      </w:pPr>
      <w:r w:rsidRPr="00FF026E">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FF026E" w:rsidDel="00EB6098">
        <w:rPr>
          <w:lang w:eastAsia="en-US"/>
        </w:rPr>
        <w:t xml:space="preserve"> </w:t>
      </w:r>
      <w:r w:rsidRPr="00FF026E">
        <w:rPr>
          <w:lang w:eastAsia="en-US"/>
        </w:rPr>
        <w:t>не начисляется и не уплачивается.</w:t>
      </w:r>
    </w:p>
    <w:p w:rsidR="00FF026E" w:rsidRPr="00FF026E" w:rsidRDefault="00FF026E" w:rsidP="00FF026E">
      <w:pPr>
        <w:numPr>
          <w:ilvl w:val="1"/>
          <w:numId w:val="29"/>
        </w:numPr>
        <w:suppressAutoHyphens/>
        <w:spacing w:after="120"/>
        <w:ind w:left="0" w:firstLine="709"/>
        <w:jc w:val="both"/>
        <w:rPr>
          <w:lang w:eastAsia="en-US"/>
        </w:rPr>
      </w:pPr>
      <w:bookmarkStart w:id="123" w:name="_Ref77655054"/>
      <w:r w:rsidRPr="00FF026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3"/>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F026E" w:rsidRPr="00FF026E" w:rsidRDefault="00FF026E" w:rsidP="00FF026E">
      <w:pPr>
        <w:numPr>
          <w:ilvl w:val="1"/>
          <w:numId w:val="29"/>
        </w:numPr>
        <w:suppressAutoHyphens/>
        <w:spacing w:after="120"/>
        <w:ind w:left="709" w:hanging="142"/>
        <w:jc w:val="both"/>
        <w:rPr>
          <w:lang w:eastAsia="en-US"/>
        </w:rPr>
      </w:pPr>
      <w:r w:rsidRPr="00FF026E">
        <w:rPr>
          <w:lang w:eastAsia="en-US"/>
        </w:rPr>
        <w:t>Окончание срока действия настоящего Договора не освобождает Стороны от ответственности за его нарушение.</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Порядок Поставки и приёмки Товара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осуществляет Поставку Товара путём доставки и передачи Товара Покупателю в Срок доставки и в Месте доставки.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обязан поставить Товар в ассортименте, в количестве и в комплекте, соответствующих Заказу.</w:t>
      </w:r>
    </w:p>
    <w:p w:rsidR="00FF026E" w:rsidRPr="00FF026E" w:rsidRDefault="00FF026E" w:rsidP="00FF026E">
      <w:pPr>
        <w:spacing w:after="120"/>
        <w:ind w:firstLine="708"/>
        <w:jc w:val="both"/>
        <w:rPr>
          <w:lang w:eastAsia="en-US"/>
        </w:rPr>
      </w:pPr>
      <w:r w:rsidRPr="00FF026E">
        <w:rPr>
          <w:lang w:eastAsia="en-US"/>
        </w:rPr>
        <w:t>7.4.</w:t>
      </w:r>
      <w:r w:rsidRPr="00FF026E">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FF026E" w:rsidRPr="00FF026E" w:rsidRDefault="00FF026E" w:rsidP="00FF026E">
      <w:pPr>
        <w:spacing w:after="120"/>
        <w:ind w:firstLine="708"/>
        <w:jc w:val="both"/>
        <w:rPr>
          <w:lang w:eastAsia="en-US"/>
        </w:rPr>
      </w:pPr>
      <w:r w:rsidRPr="00FF026E">
        <w:rPr>
          <w:lang w:eastAsia="en-US"/>
        </w:rPr>
        <w:t>7.5.</w:t>
      </w:r>
      <w:r w:rsidRPr="00FF026E">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FF026E" w:rsidRPr="00FF026E" w:rsidRDefault="00FF026E" w:rsidP="00FF026E">
      <w:pPr>
        <w:suppressAutoHyphens/>
        <w:spacing w:after="120"/>
        <w:ind w:firstLine="708"/>
        <w:jc w:val="both"/>
        <w:rPr>
          <w:lang w:eastAsia="en-US"/>
        </w:rPr>
      </w:pPr>
      <w:bookmarkStart w:id="124" w:name="_Ref339644698"/>
      <w:r w:rsidRPr="00FF026E">
        <w:rPr>
          <w:lang w:eastAsia="en-US"/>
        </w:rPr>
        <w:t>7.6.</w:t>
      </w:r>
      <w:r w:rsidRPr="00FF026E">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4"/>
    </w:p>
    <w:p w:rsidR="00FF026E" w:rsidRPr="00FF026E" w:rsidRDefault="00FF026E" w:rsidP="00FF026E">
      <w:pPr>
        <w:suppressAutoHyphens/>
        <w:spacing w:after="120"/>
        <w:ind w:left="709"/>
        <w:jc w:val="both"/>
        <w:rPr>
          <w:lang w:eastAsia="en-US"/>
        </w:rPr>
      </w:pPr>
      <w:r w:rsidRPr="00FF026E">
        <w:rPr>
          <w:lang w:eastAsia="en-US"/>
        </w:rPr>
        <w:t>7.7.</w:t>
      </w:r>
      <w:r w:rsidRPr="00FF026E">
        <w:rPr>
          <w:lang w:eastAsia="en-US"/>
        </w:rPr>
        <w:tab/>
        <w:t>Передача Товара Поставщиком и приёмка Товара Покупателем оформляется</w:t>
      </w:r>
    </w:p>
    <w:p w:rsidR="00FF026E" w:rsidRPr="00FF026E" w:rsidRDefault="00FF026E" w:rsidP="00FF026E">
      <w:pPr>
        <w:suppressAutoHyphens/>
        <w:spacing w:after="120"/>
        <w:jc w:val="both"/>
        <w:rPr>
          <w:lang w:eastAsia="en-US"/>
        </w:rPr>
      </w:pPr>
      <w:r w:rsidRPr="00FF026E">
        <w:rPr>
          <w:lang w:eastAsia="en-US"/>
        </w:rPr>
        <w:t>Товарной накладной. Поставщик одновременно с передачей Товара предоставляет Покупателю Товарную накладную.</w:t>
      </w:r>
    </w:p>
    <w:p w:rsidR="00FF026E" w:rsidRPr="00FF026E" w:rsidRDefault="00FF026E" w:rsidP="00FF026E">
      <w:pPr>
        <w:suppressAutoHyphens/>
        <w:spacing w:after="120"/>
        <w:ind w:firstLine="708"/>
        <w:jc w:val="both"/>
        <w:rPr>
          <w:lang w:eastAsia="en-US"/>
        </w:rPr>
      </w:pPr>
      <w:r w:rsidRPr="00FF026E">
        <w:rPr>
          <w:lang w:eastAsia="en-US"/>
        </w:rPr>
        <w:t>7.8.</w:t>
      </w:r>
      <w:r w:rsidRPr="00FF026E">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FF026E" w:rsidRPr="00FF026E" w:rsidRDefault="00FF026E" w:rsidP="00FF026E">
      <w:pPr>
        <w:suppressAutoHyphens/>
        <w:spacing w:after="120"/>
        <w:ind w:firstLine="708"/>
        <w:jc w:val="both"/>
        <w:rPr>
          <w:lang w:eastAsia="en-US"/>
        </w:rPr>
      </w:pPr>
      <w:r w:rsidRPr="00FF026E">
        <w:rPr>
          <w:lang w:eastAsia="en-US"/>
        </w:rPr>
        <w:t>7.9.</w:t>
      </w:r>
      <w:r w:rsidRPr="00FF026E">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F026E">
        <w:rPr>
          <w:rFonts w:ascii="Arial" w:hAnsi="Arial" w:cs="Arial"/>
          <w:lang w:eastAsia="ar-SA"/>
        </w:rPr>
        <w:fldChar w:fldCharType="begin"/>
      </w:r>
      <w:r w:rsidRPr="00FF026E">
        <w:rPr>
          <w:rFonts w:ascii="Arial" w:hAnsi="Arial" w:cs="Arial"/>
          <w:lang w:eastAsia="ar-SA"/>
        </w:rPr>
        <w:instrText xml:space="preserve"> REF _Ref339644698 \r \h  \* MERGEFORMAT </w:instrText>
      </w:r>
      <w:r w:rsidRPr="00FF026E">
        <w:rPr>
          <w:rFonts w:ascii="Arial" w:hAnsi="Arial" w:cs="Arial"/>
          <w:lang w:eastAsia="ar-SA"/>
        </w:rPr>
      </w:r>
      <w:r w:rsidRPr="00FF026E">
        <w:rPr>
          <w:rFonts w:ascii="Arial" w:hAnsi="Arial" w:cs="Arial"/>
          <w:lang w:eastAsia="ar-SA"/>
        </w:rPr>
        <w:fldChar w:fldCharType="separate"/>
      </w:r>
      <w:r w:rsidR="00EF66DA" w:rsidRPr="00EF66DA">
        <w:rPr>
          <w:lang w:eastAsia="en-US"/>
        </w:rPr>
        <w:t>0</w:t>
      </w:r>
      <w:r w:rsidRPr="00FF026E">
        <w:rPr>
          <w:rFonts w:ascii="Arial" w:hAnsi="Arial" w:cs="Arial"/>
          <w:lang w:eastAsia="ar-SA"/>
        </w:rPr>
        <w:fldChar w:fldCharType="end"/>
      </w:r>
      <w:r w:rsidRPr="00FF026E">
        <w:rPr>
          <w:lang w:eastAsia="en-US"/>
        </w:rPr>
        <w:t xml:space="preserve"> настоящего Договора, то указанный акт может быть подписан также представителем Поставщика.</w:t>
      </w:r>
    </w:p>
    <w:p w:rsidR="00FF026E" w:rsidRPr="00FF026E" w:rsidRDefault="00FF026E" w:rsidP="00FF026E">
      <w:pPr>
        <w:suppressAutoHyphens/>
        <w:spacing w:after="120"/>
        <w:ind w:firstLine="708"/>
        <w:jc w:val="both"/>
        <w:rPr>
          <w:lang w:eastAsia="en-US"/>
        </w:rPr>
      </w:pPr>
      <w:r w:rsidRPr="00FF026E">
        <w:rPr>
          <w:lang w:eastAsia="en-US"/>
        </w:rPr>
        <w:t>7.10.</w:t>
      </w:r>
      <w:r w:rsidRPr="00FF026E">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F026E" w:rsidRPr="00FF026E" w:rsidRDefault="00FF026E" w:rsidP="00FF026E">
      <w:pPr>
        <w:suppressAutoHyphens/>
        <w:spacing w:after="120"/>
        <w:ind w:firstLine="708"/>
        <w:jc w:val="both"/>
        <w:rPr>
          <w:lang w:eastAsia="en-US"/>
        </w:rPr>
      </w:pPr>
      <w:r w:rsidRPr="00FF026E">
        <w:rPr>
          <w:lang w:eastAsia="en-US"/>
        </w:rPr>
        <w:t>7.11.</w:t>
      </w:r>
      <w:r w:rsidRPr="00FF026E">
        <w:rPr>
          <w:lang w:eastAsia="en-US"/>
        </w:rPr>
        <w:tab/>
      </w:r>
      <w:bookmarkStart w:id="125" w:name="_Ref339645625"/>
      <w:r w:rsidRPr="00FF026E">
        <w:rPr>
          <w:lang w:eastAsia="en-US"/>
        </w:rPr>
        <w:t xml:space="preserve">Приёмка Товара по качеству и комплектности производится Покупателем в течение </w:t>
      </w:r>
      <w:r w:rsidRPr="00FF026E">
        <w:rPr>
          <w:rFonts w:ascii="Arial" w:hAnsi="Arial" w:cs="Arial"/>
          <w:lang w:eastAsia="ar-SA"/>
        </w:rPr>
        <w:t>10</w:t>
      </w:r>
      <w:r w:rsidRPr="00FF026E">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5"/>
    </w:p>
    <w:p w:rsidR="00FF026E" w:rsidRPr="00FF026E" w:rsidRDefault="00FF026E" w:rsidP="00FF026E">
      <w:pPr>
        <w:suppressAutoHyphens/>
        <w:spacing w:after="120"/>
        <w:ind w:firstLine="708"/>
        <w:jc w:val="both"/>
        <w:rPr>
          <w:lang w:eastAsia="en-US"/>
        </w:rPr>
      </w:pPr>
      <w:r w:rsidRPr="00FF026E">
        <w:rPr>
          <w:lang w:eastAsia="en-US"/>
        </w:rPr>
        <w:t>7.12.</w:t>
      </w:r>
      <w:r w:rsidRPr="00FF026E">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FF026E" w:rsidRPr="00FF026E" w:rsidRDefault="00FF026E" w:rsidP="00FF026E">
      <w:pPr>
        <w:suppressAutoHyphens/>
        <w:spacing w:after="120"/>
        <w:ind w:firstLine="480"/>
        <w:jc w:val="both"/>
        <w:rPr>
          <w:lang w:eastAsia="en-US"/>
        </w:rPr>
      </w:pPr>
      <w:r w:rsidRPr="00FF026E">
        <w:rPr>
          <w:lang w:eastAsia="en-US"/>
        </w:rPr>
        <w:t>7.13.</w:t>
      </w:r>
      <w:r w:rsidRPr="00FF026E">
        <w:rPr>
          <w:lang w:eastAsia="en-US"/>
        </w:rPr>
        <w:tab/>
        <w:t>Последствия несоответствия качества и (или) комплектности Товара определяются законодательством Российской Федерации.</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Переход права собственности и риска случайной гибели Товара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FF026E" w:rsidRPr="00FF026E" w:rsidRDefault="00FF026E" w:rsidP="00FF026E">
      <w:pPr>
        <w:keepNext/>
        <w:suppressAutoHyphens/>
        <w:spacing w:before="240" w:after="120"/>
        <w:ind w:firstLine="228"/>
        <w:jc w:val="center"/>
        <w:outlineLvl w:val="1"/>
        <w:rPr>
          <w:b/>
          <w:lang w:eastAsia="en-US"/>
        </w:rPr>
      </w:pPr>
      <w:r w:rsidRPr="00FF026E">
        <w:rPr>
          <w:b/>
          <w:lang w:eastAsia="en-US"/>
        </w:rPr>
        <w:t>9.</w:t>
      </w:r>
      <w:r w:rsidRPr="00FF026E">
        <w:rPr>
          <w:b/>
          <w:lang w:eastAsia="en-US"/>
        </w:rPr>
        <w:tab/>
        <w:t>Гарантия качества Товара</w:t>
      </w:r>
      <w:r w:rsidRPr="00FF026E">
        <w:rPr>
          <w:b/>
          <w:lang w:eastAsia="en-US"/>
        </w:rPr>
        <w:fldChar w:fldCharType="begin"/>
      </w:r>
      <w:r w:rsidRPr="00FF026E">
        <w:rPr>
          <w:b/>
          <w:lang w:eastAsia="en-US"/>
        </w:rPr>
        <w:fldChar w:fldCharType="end"/>
      </w:r>
    </w:p>
    <w:p w:rsidR="00FF026E" w:rsidRPr="00FF026E" w:rsidRDefault="00FF026E" w:rsidP="00FF026E">
      <w:pPr>
        <w:suppressAutoHyphens/>
        <w:spacing w:after="120"/>
        <w:ind w:firstLine="708"/>
        <w:jc w:val="both"/>
        <w:rPr>
          <w:lang w:eastAsia="en-US"/>
        </w:rPr>
      </w:pPr>
      <w:r w:rsidRPr="00FF026E">
        <w:rPr>
          <w:lang w:eastAsia="en-US"/>
        </w:rPr>
        <w:t>9.1.</w:t>
      </w:r>
      <w:r w:rsidRPr="00FF026E">
        <w:rPr>
          <w:lang w:eastAsia="en-US"/>
        </w:rPr>
        <w:tab/>
        <w:t>Поставщик гарантирует, что качество Товара соответствует настоящему Договору и законодательству Российской Федерации.</w:t>
      </w:r>
    </w:p>
    <w:p w:rsidR="00FF026E" w:rsidRPr="00FF026E" w:rsidRDefault="00FF026E" w:rsidP="00FF026E">
      <w:pPr>
        <w:spacing w:after="120"/>
        <w:ind w:firstLine="708"/>
        <w:jc w:val="both"/>
        <w:rPr>
          <w:lang w:eastAsia="en-US"/>
        </w:rPr>
      </w:pPr>
      <w:r w:rsidRPr="00FF026E">
        <w:rPr>
          <w:lang w:eastAsia="en-US"/>
        </w:rPr>
        <w:t>9.2.</w:t>
      </w:r>
      <w:r w:rsidRPr="00FF026E">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FF026E">
        <w:t xml:space="preserve"> </w:t>
      </w:r>
      <w:r w:rsidRPr="00FF026E">
        <w:rPr>
          <w:lang w:eastAsia="en-US"/>
        </w:rPr>
        <w:t>Если иное не предусмотрено в согласованном Сторонами Заказе, Товар должен быть новым, ранее в эксплуатации не состоявшим.</w:t>
      </w:r>
    </w:p>
    <w:p w:rsidR="00FF026E" w:rsidRPr="00FF026E" w:rsidRDefault="00FF026E" w:rsidP="00FF026E">
      <w:pPr>
        <w:suppressAutoHyphens/>
        <w:spacing w:after="120"/>
        <w:ind w:firstLine="708"/>
        <w:jc w:val="both"/>
        <w:rPr>
          <w:lang w:eastAsia="en-US"/>
        </w:rPr>
      </w:pPr>
      <w:r w:rsidRPr="00FF026E">
        <w:rPr>
          <w:lang w:eastAsia="en-US"/>
        </w:rPr>
        <w:t>9.3.</w:t>
      </w:r>
      <w:r w:rsidRPr="00FF026E">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F026E" w:rsidRPr="00FF026E" w:rsidRDefault="00FF026E" w:rsidP="00FF026E">
      <w:pPr>
        <w:suppressAutoHyphens/>
        <w:spacing w:after="120"/>
        <w:ind w:firstLine="708"/>
        <w:jc w:val="both"/>
        <w:rPr>
          <w:lang w:eastAsia="en-US"/>
        </w:rPr>
      </w:pPr>
      <w:r w:rsidRPr="00FF026E">
        <w:rPr>
          <w:lang w:eastAsia="en-US"/>
        </w:rPr>
        <w:t>9.4.</w:t>
      </w:r>
      <w:r w:rsidRPr="00FF026E">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F026E" w:rsidRPr="00FF026E" w:rsidRDefault="00FF026E" w:rsidP="00FF026E">
      <w:pPr>
        <w:suppressAutoHyphens/>
        <w:spacing w:after="120"/>
        <w:ind w:firstLine="708"/>
        <w:jc w:val="both"/>
        <w:rPr>
          <w:lang w:eastAsia="en-US"/>
        </w:rPr>
      </w:pPr>
      <w:bookmarkStart w:id="126" w:name="_Ref339648066"/>
      <w:r w:rsidRPr="00FF026E">
        <w:rPr>
          <w:lang w:eastAsia="en-US"/>
        </w:rPr>
        <w:t>9.5.</w:t>
      </w:r>
      <w:r w:rsidRPr="00FF026E">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6"/>
    </w:p>
    <w:p w:rsidR="00FF026E" w:rsidRPr="00FF026E" w:rsidRDefault="00FF026E" w:rsidP="00FF026E">
      <w:pPr>
        <w:suppressAutoHyphens/>
        <w:spacing w:after="120"/>
        <w:ind w:firstLine="708"/>
        <w:jc w:val="both"/>
        <w:rPr>
          <w:lang w:eastAsia="en-US"/>
        </w:rPr>
      </w:pPr>
      <w:r w:rsidRPr="00FF026E">
        <w:rPr>
          <w:lang w:eastAsia="en-US"/>
        </w:rPr>
        <w:t>9.6.</w:t>
      </w:r>
      <w:r w:rsidRPr="00FF026E">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FF026E" w:rsidRPr="00FF026E" w:rsidRDefault="00FF026E" w:rsidP="00FF026E">
      <w:pPr>
        <w:suppressAutoHyphens/>
        <w:spacing w:after="120"/>
        <w:ind w:firstLine="708"/>
        <w:jc w:val="both"/>
        <w:rPr>
          <w:lang w:eastAsia="en-US"/>
        </w:rPr>
      </w:pPr>
      <w:r w:rsidRPr="00FF026E">
        <w:rPr>
          <w:lang w:eastAsia="en-US"/>
        </w:rPr>
        <w:t>9.7.</w:t>
      </w:r>
      <w:r w:rsidRPr="00FF026E">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F026E" w:rsidRPr="00FF026E" w:rsidRDefault="00FF026E" w:rsidP="00FF026E">
      <w:pPr>
        <w:ind w:firstLine="709"/>
        <w:jc w:val="both"/>
      </w:pPr>
      <w:r w:rsidRPr="00FF026E">
        <w:t>9.8.</w:t>
      </w:r>
      <w:r w:rsidRPr="00FF026E">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FF026E" w:rsidRPr="00FF026E" w:rsidRDefault="00FF026E" w:rsidP="00FF026E">
      <w:pPr>
        <w:ind w:firstLine="709"/>
        <w:jc w:val="both"/>
      </w:pP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Обстоятельства непреодолимой силы</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Порядок согласования Заказов</w:t>
      </w:r>
    </w:p>
    <w:p w:rsidR="00FF026E" w:rsidRPr="00FF026E" w:rsidRDefault="00FF026E" w:rsidP="00FF026E">
      <w:pPr>
        <w:numPr>
          <w:ilvl w:val="1"/>
          <w:numId w:val="28"/>
        </w:numPr>
        <w:spacing w:after="120"/>
        <w:ind w:left="0" w:firstLine="709"/>
        <w:jc w:val="both"/>
      </w:pPr>
      <w:r w:rsidRPr="00FF026E">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FF026E" w:rsidRPr="00FF026E" w:rsidRDefault="00FF026E" w:rsidP="00FF026E">
      <w:pPr>
        <w:numPr>
          <w:ilvl w:val="1"/>
          <w:numId w:val="28"/>
        </w:numPr>
        <w:spacing w:after="120"/>
        <w:ind w:left="0" w:firstLine="709"/>
        <w:jc w:val="both"/>
      </w:pPr>
      <w:r w:rsidRPr="00FF026E">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F026E" w:rsidRPr="00FF026E" w:rsidRDefault="00FF026E" w:rsidP="00FF026E">
      <w:pPr>
        <w:numPr>
          <w:ilvl w:val="1"/>
          <w:numId w:val="28"/>
        </w:numPr>
        <w:spacing w:after="120"/>
        <w:ind w:left="0" w:firstLine="709"/>
        <w:jc w:val="both"/>
      </w:pPr>
      <w:r w:rsidRPr="00FF026E">
        <w:t xml:space="preserve">Стороны согласовывают условия проекта Заказа в течение </w:t>
      </w:r>
      <w:r w:rsidRPr="00FF026E">
        <w:rPr>
          <w:lang w:eastAsia="en-US"/>
        </w:rPr>
        <w:t>3</w:t>
      </w:r>
      <w:r w:rsidRPr="00FF026E">
        <w:t xml:space="preserve"> (</w:t>
      </w:r>
      <w:r w:rsidRPr="00FF026E">
        <w:rPr>
          <w:lang w:eastAsia="en-US"/>
        </w:rPr>
        <w:t>трех</w:t>
      </w:r>
      <w:r w:rsidRPr="00FF026E">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FF026E">
        <w:rPr>
          <w:i/>
          <w:color w:val="FF0000"/>
        </w:rPr>
        <w:t>.</w:t>
      </w:r>
    </w:p>
    <w:p w:rsidR="00FF026E" w:rsidRPr="00FF026E" w:rsidRDefault="00FF026E" w:rsidP="00FF026E">
      <w:pPr>
        <w:numPr>
          <w:ilvl w:val="1"/>
          <w:numId w:val="28"/>
        </w:numPr>
        <w:spacing w:after="120"/>
        <w:ind w:left="0" w:firstLine="709"/>
        <w:jc w:val="both"/>
      </w:pPr>
      <w:r w:rsidRPr="00FF026E">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FF026E" w:rsidRPr="00FF026E" w:rsidRDefault="00FF026E" w:rsidP="00FF026E">
      <w:pPr>
        <w:numPr>
          <w:ilvl w:val="2"/>
          <w:numId w:val="28"/>
        </w:numPr>
        <w:spacing w:after="120"/>
        <w:ind w:left="0" w:firstLine="709"/>
        <w:jc w:val="both"/>
      </w:pPr>
      <w:r w:rsidRPr="00FF026E">
        <w:t>подписать и скрепить печатью Заказ со своей Стороны;</w:t>
      </w:r>
    </w:p>
    <w:p w:rsidR="00FF026E" w:rsidRPr="00FF026E" w:rsidRDefault="00FF026E" w:rsidP="00FF026E">
      <w:pPr>
        <w:numPr>
          <w:ilvl w:val="2"/>
          <w:numId w:val="28"/>
        </w:numPr>
        <w:spacing w:after="120"/>
        <w:ind w:left="0" w:firstLine="709"/>
        <w:jc w:val="both"/>
      </w:pPr>
      <w:r w:rsidRPr="00FF026E">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F026E" w:rsidRPr="00FF026E" w:rsidRDefault="00FF026E" w:rsidP="00FF026E">
      <w:pPr>
        <w:numPr>
          <w:ilvl w:val="2"/>
          <w:numId w:val="28"/>
        </w:numPr>
        <w:spacing w:after="120"/>
        <w:ind w:left="0" w:firstLine="709"/>
        <w:jc w:val="both"/>
      </w:pPr>
      <w:r w:rsidRPr="00FF026E">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F026E" w:rsidRPr="00FF026E" w:rsidRDefault="00FF026E" w:rsidP="00FF026E">
      <w:pPr>
        <w:numPr>
          <w:ilvl w:val="1"/>
          <w:numId w:val="28"/>
        </w:numPr>
        <w:spacing w:after="120"/>
        <w:ind w:left="0" w:firstLine="709"/>
        <w:jc w:val="both"/>
      </w:pPr>
      <w:r w:rsidRPr="00FF026E">
        <w:t>Заказ вступает в силу и считается согласованным после его подписания Сторонами, если иное не предусмотрено Заказом.</w:t>
      </w:r>
    </w:p>
    <w:p w:rsidR="00FF026E" w:rsidRPr="00FF026E" w:rsidRDefault="00FF026E" w:rsidP="00FF026E">
      <w:pPr>
        <w:numPr>
          <w:ilvl w:val="1"/>
          <w:numId w:val="28"/>
        </w:numPr>
        <w:spacing w:after="120"/>
        <w:ind w:left="0" w:firstLine="709"/>
        <w:jc w:val="both"/>
      </w:pPr>
      <w:r w:rsidRPr="00FF026E">
        <w:t>Согласованные Сторонами Заказы являются неотъемлемой частью настоящего Договора.</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Изменение и расторжение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вправе в любое время по письменному соглашению изменить или расторгнуть настоящий Договор.</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 xml:space="preserve">Просрочка Поставки Товара (Партии Товара) более чем на 1 (один) </w:t>
      </w:r>
      <w:bookmarkStart w:id="127" w:name="ТекстовоеПоле77"/>
      <w:r w:rsidRPr="00FF026E">
        <w:rPr>
          <w:lang w:eastAsia="en-US"/>
        </w:rPr>
        <w:t>месяц</w:t>
      </w:r>
      <w:bookmarkEnd w:id="127"/>
      <w:r w:rsidRPr="00FF026E">
        <w:rPr>
          <w:lang w:eastAsia="en-US"/>
        </w:rPr>
        <w:t>;</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 xml:space="preserve"> Неоднократное нарушение Сроков доставки в течение срока действия Договора.</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Нарушение Поставщиком иных существенных условий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Просрочка оплаты части цены, установленной п. 3.5.1. настоящего Договора, более чем на 2 (два) месяца.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Направление документов, уведомлений, сообщений</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для направления документов, уведомлений, сообщений:</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о Покупателе:</w:t>
      </w:r>
    </w:p>
    <w:p w:rsidR="00FF026E" w:rsidRPr="00FF026E" w:rsidRDefault="00FF026E" w:rsidP="00FF026E">
      <w:pPr>
        <w:suppressAutoHyphens/>
        <w:ind w:firstLine="709"/>
        <w:jc w:val="both"/>
        <w:rPr>
          <w:color w:val="000000"/>
          <w:lang w:eastAsia="zh-CN"/>
        </w:rPr>
      </w:pPr>
      <w:r w:rsidRPr="00FF026E">
        <w:rPr>
          <w:color w:val="000000"/>
          <w:lang w:eastAsia="zh-CN"/>
        </w:rPr>
        <w:t>Организация: ПАО "Башинформсвязь"</w:t>
      </w:r>
    </w:p>
    <w:p w:rsidR="00FF026E" w:rsidRPr="00FF026E" w:rsidRDefault="00FF026E" w:rsidP="00FF026E">
      <w:pPr>
        <w:suppressAutoHyphens/>
        <w:ind w:firstLine="709"/>
        <w:jc w:val="both"/>
        <w:rPr>
          <w:color w:val="000000"/>
          <w:lang w:eastAsia="zh-CN"/>
        </w:rPr>
      </w:pPr>
      <w:r w:rsidRPr="00FF026E">
        <w:rPr>
          <w:color w:val="000000"/>
          <w:lang w:eastAsia="zh-CN"/>
        </w:rPr>
        <w:t>ФИО: Кощеев С.А.</w:t>
      </w:r>
    </w:p>
    <w:p w:rsidR="00FF026E" w:rsidRPr="00FF026E" w:rsidRDefault="00FF026E" w:rsidP="00FF026E">
      <w:pPr>
        <w:suppressAutoHyphens/>
        <w:ind w:firstLine="709"/>
        <w:jc w:val="both"/>
        <w:rPr>
          <w:color w:val="000000"/>
          <w:lang w:eastAsia="zh-CN"/>
        </w:rPr>
      </w:pPr>
      <w:r w:rsidRPr="00FF026E">
        <w:rPr>
          <w:color w:val="000000"/>
          <w:lang w:eastAsia="zh-CN"/>
        </w:rPr>
        <w:t>Адрес: 450077, РФ, РБ, г. Уфа, ул. Ленина, 30</w:t>
      </w:r>
    </w:p>
    <w:p w:rsidR="00FF026E" w:rsidRPr="00043C6F" w:rsidRDefault="00FF026E" w:rsidP="00FF026E">
      <w:pPr>
        <w:suppressAutoHyphens/>
        <w:ind w:firstLine="709"/>
        <w:jc w:val="both"/>
        <w:rPr>
          <w:color w:val="000000"/>
          <w:lang w:val="en-US" w:eastAsia="zh-CN"/>
        </w:rPr>
      </w:pPr>
      <w:r w:rsidRPr="00FF026E">
        <w:rPr>
          <w:color w:val="000000"/>
          <w:lang w:eastAsia="zh-CN"/>
        </w:rPr>
        <w:t>Факс</w:t>
      </w:r>
      <w:r w:rsidRPr="00043C6F">
        <w:rPr>
          <w:color w:val="000000"/>
          <w:lang w:val="en-US" w:eastAsia="zh-CN"/>
        </w:rPr>
        <w:t>: (347)-276-41-24</w:t>
      </w:r>
    </w:p>
    <w:p w:rsidR="00FF026E" w:rsidRPr="00043C6F" w:rsidRDefault="00FF026E" w:rsidP="00FF026E">
      <w:pPr>
        <w:suppressAutoHyphens/>
        <w:ind w:firstLine="709"/>
        <w:jc w:val="both"/>
        <w:rPr>
          <w:lang w:val="en-US" w:eastAsia="en-US"/>
        </w:rPr>
      </w:pPr>
      <w:r w:rsidRPr="00FF026E">
        <w:rPr>
          <w:color w:val="000000"/>
          <w:lang w:val="en-US" w:eastAsia="zh-CN"/>
        </w:rPr>
        <w:t>e</w:t>
      </w:r>
      <w:r w:rsidRPr="00043C6F">
        <w:rPr>
          <w:color w:val="000000"/>
          <w:lang w:val="en-US" w:eastAsia="zh-CN"/>
        </w:rPr>
        <w:t>-</w:t>
      </w:r>
      <w:r w:rsidRPr="00FF026E">
        <w:rPr>
          <w:color w:val="000000"/>
          <w:lang w:val="en-US" w:eastAsia="zh-CN"/>
        </w:rPr>
        <w:t>mail</w:t>
      </w:r>
      <w:r w:rsidRPr="00043C6F">
        <w:rPr>
          <w:color w:val="000000"/>
          <w:lang w:val="en-US" w:eastAsia="zh-CN"/>
        </w:rPr>
        <w:t xml:space="preserve">: </w:t>
      </w:r>
      <w:r w:rsidRPr="00FF026E">
        <w:rPr>
          <w:color w:val="000000"/>
          <w:lang w:val="en-US" w:eastAsia="zh-CN"/>
        </w:rPr>
        <w:t>Koshcheev</w:t>
      </w:r>
      <w:r w:rsidRPr="00043C6F">
        <w:rPr>
          <w:color w:val="000000"/>
          <w:lang w:val="en-US" w:eastAsia="zh-CN"/>
        </w:rPr>
        <w:t>@</w:t>
      </w:r>
      <w:r w:rsidRPr="00FF026E">
        <w:rPr>
          <w:color w:val="000000"/>
          <w:lang w:val="en-US" w:eastAsia="zh-CN"/>
        </w:rPr>
        <w:t>bashtel</w:t>
      </w:r>
      <w:r w:rsidRPr="00043C6F">
        <w:rPr>
          <w:color w:val="000000"/>
          <w:lang w:val="en-US" w:eastAsia="zh-CN"/>
        </w:rPr>
        <w:t>.</w:t>
      </w:r>
      <w:r w:rsidRPr="00FF026E">
        <w:rPr>
          <w:color w:val="000000"/>
          <w:lang w:val="en-US" w:eastAsia="zh-CN"/>
        </w:rPr>
        <w:t>ru</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о Поставщике:</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 xml:space="preserve">Организация: </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 xml:space="preserve">ФИО: </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Адрес:</w:t>
      </w:r>
    </w:p>
    <w:p w:rsidR="00FF026E" w:rsidRPr="00FF026E" w:rsidRDefault="00FF026E" w:rsidP="00FF026E">
      <w:pPr>
        <w:numPr>
          <w:ilvl w:val="0"/>
          <w:numId w:val="28"/>
        </w:numPr>
        <w:suppressAutoHyphens/>
        <w:spacing w:after="120"/>
        <w:contextualSpacing/>
        <w:jc w:val="center"/>
        <w:rPr>
          <w:b/>
          <w:lang w:eastAsia="en-US"/>
        </w:rPr>
      </w:pPr>
      <w:r w:rsidRPr="00FF026E">
        <w:rPr>
          <w:b/>
          <w:lang w:eastAsia="en-US"/>
        </w:rPr>
        <w:t xml:space="preserve">Применимое законодательство и порядок разрешения споров </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Отношения, возникающие на основании настоящего Договора, регулируются законодательством Российской Федерации.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Все споры и разногласия по настоящему Договору Стороны разрешают путём переговоров.</w:t>
      </w:r>
    </w:p>
    <w:p w:rsidR="00FF026E" w:rsidRPr="00FF026E" w:rsidRDefault="00FF026E" w:rsidP="00FF026E">
      <w:pPr>
        <w:numPr>
          <w:ilvl w:val="1"/>
          <w:numId w:val="28"/>
        </w:numPr>
        <w:suppressAutoHyphens/>
        <w:spacing w:after="120"/>
        <w:ind w:left="0" w:firstLine="709"/>
        <w:jc w:val="both"/>
        <w:rPr>
          <w:color w:val="FF0000"/>
          <w:lang w:eastAsia="en-US"/>
        </w:rPr>
      </w:pPr>
      <w:r w:rsidRPr="00FF026E">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Срок действия настоящего Договора</w:t>
      </w:r>
      <w:r w:rsidRPr="00FF026E">
        <w:rPr>
          <w:b/>
          <w:lang w:eastAsia="en-US"/>
        </w:rPr>
        <w:fldChar w:fldCharType="begin"/>
      </w:r>
      <w:r w:rsidRPr="00FF026E">
        <w:rPr>
          <w:b/>
          <w:lang w:eastAsia="en-US"/>
        </w:rPr>
        <w:fldChar w:fldCharType="end"/>
      </w:r>
    </w:p>
    <w:p w:rsidR="00FF026E" w:rsidRPr="00FF026E" w:rsidRDefault="00FF026E" w:rsidP="00FF026E">
      <w:pPr>
        <w:spacing w:after="120"/>
        <w:ind w:left="142" w:firstLine="709"/>
        <w:jc w:val="both"/>
      </w:pPr>
      <w:r w:rsidRPr="00FF026E">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Другие положения</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имеет следующие приложения, которые являются его неотъемлемой частью:</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Приложение № 1 «Спецификация».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Приложение № 2 «Форма Заказа».</w:t>
      </w:r>
    </w:p>
    <w:p w:rsidR="00FF026E" w:rsidRPr="00FF026E" w:rsidRDefault="00FF026E" w:rsidP="00FF026E">
      <w:pPr>
        <w:spacing w:after="120"/>
        <w:ind w:left="1428"/>
        <w:contextualSpacing/>
        <w:rPr>
          <w:lang w:eastAsia="en-US"/>
        </w:rPr>
      </w:pPr>
    </w:p>
    <w:tbl>
      <w:tblPr>
        <w:tblW w:w="0" w:type="auto"/>
        <w:tblLook w:val="04A0" w:firstRow="1" w:lastRow="0" w:firstColumn="1" w:lastColumn="0" w:noHBand="0" w:noVBand="1"/>
      </w:tblPr>
      <w:tblGrid>
        <w:gridCol w:w="4517"/>
        <w:gridCol w:w="280"/>
        <w:gridCol w:w="4557"/>
      </w:tblGrid>
      <w:tr w:rsidR="00FF026E" w:rsidRPr="00FF026E" w:rsidTr="00FF026E">
        <w:tc>
          <w:tcPr>
            <w:tcW w:w="9570" w:type="dxa"/>
            <w:gridSpan w:val="3"/>
            <w:shd w:val="clear" w:color="auto" w:fill="auto"/>
            <w:vAlign w:val="center"/>
          </w:tcPr>
          <w:p w:rsidR="00FF026E" w:rsidRPr="00FF026E" w:rsidRDefault="00FF026E" w:rsidP="00FF026E">
            <w:pPr>
              <w:suppressAutoHyphens/>
              <w:spacing w:after="120"/>
              <w:jc w:val="center"/>
              <w:rPr>
                <w:b/>
                <w:lang w:eastAsia="en-US"/>
              </w:rPr>
            </w:pPr>
          </w:p>
          <w:p w:rsidR="00FF026E" w:rsidRPr="00FF026E" w:rsidRDefault="00FF026E" w:rsidP="00FF026E">
            <w:pPr>
              <w:suppressAutoHyphens/>
              <w:spacing w:after="120"/>
              <w:jc w:val="center"/>
              <w:rPr>
                <w:lang w:eastAsia="en-US"/>
              </w:rPr>
            </w:pPr>
            <w:r w:rsidRPr="00FF026E">
              <w:rPr>
                <w:b/>
                <w:lang w:eastAsia="en-US"/>
              </w:rPr>
              <w:t>Адреса и банковские реквизиты Сторон</w:t>
            </w:r>
          </w:p>
        </w:tc>
      </w:tr>
      <w:tr w:rsidR="00FF026E" w:rsidRPr="00FF026E" w:rsidTr="00FF026E">
        <w:trPr>
          <w:trHeight w:val="409"/>
        </w:trPr>
        <w:tc>
          <w:tcPr>
            <w:tcW w:w="4644" w:type="dxa"/>
            <w:shd w:val="clear" w:color="auto" w:fill="auto"/>
          </w:tcPr>
          <w:p w:rsidR="00FF026E" w:rsidRPr="00FF026E" w:rsidRDefault="00FF026E" w:rsidP="00FF026E">
            <w:r w:rsidRPr="00FF026E">
              <w:t>ПАО «Башинформсвязь».</w:t>
            </w:r>
          </w:p>
          <w:p w:rsidR="00FF026E" w:rsidRPr="00FF026E" w:rsidRDefault="00FF026E" w:rsidP="00FF026E">
            <w:r w:rsidRPr="00FF026E">
              <w:t>ОГРН 1020202561686.</w:t>
            </w:r>
          </w:p>
          <w:p w:rsidR="00FF026E" w:rsidRPr="00FF026E" w:rsidRDefault="00FF026E" w:rsidP="00FF026E">
            <w:r w:rsidRPr="00FF026E">
              <w:t>ИНН </w:t>
            </w:r>
            <w:r w:rsidRPr="00FF026E">
              <w:rPr>
                <w:lang w:eastAsia="ar-SA"/>
              </w:rPr>
              <w:t>0274018377</w:t>
            </w:r>
            <w:r w:rsidRPr="00FF026E">
              <w:t>. КПП </w:t>
            </w:r>
            <w:r w:rsidRPr="00FF026E">
              <w:rPr>
                <w:lang w:eastAsia="ar-SA"/>
              </w:rPr>
              <w:t>997750001</w:t>
            </w:r>
            <w:r w:rsidRPr="00FF026E">
              <w:t>.</w:t>
            </w:r>
          </w:p>
          <w:p w:rsidR="00FF026E" w:rsidRPr="00FF026E" w:rsidRDefault="00FF026E" w:rsidP="00FF026E">
            <w:pPr>
              <w:rPr>
                <w:lang w:eastAsia="ar-SA"/>
              </w:rPr>
            </w:pPr>
            <w:r w:rsidRPr="00FF026E">
              <w:t xml:space="preserve">Адрес места нахождения: </w:t>
            </w:r>
            <w:r w:rsidRPr="00FF026E">
              <w:rPr>
                <w:lang w:eastAsia="ar-SA"/>
              </w:rPr>
              <w:t>450077,</w:t>
            </w:r>
          </w:p>
          <w:p w:rsidR="00FF026E" w:rsidRPr="00FF026E" w:rsidRDefault="00FF026E" w:rsidP="00FF026E">
            <w:pPr>
              <w:rPr>
                <w:lang w:eastAsia="ar-SA"/>
              </w:rPr>
            </w:pPr>
            <w:r w:rsidRPr="00FF026E">
              <w:rPr>
                <w:lang w:eastAsia="ar-SA"/>
              </w:rPr>
              <w:t>РФ, РБ, г. Уфа, ул. Ленина, 30</w:t>
            </w:r>
            <w:r w:rsidRPr="00FF026E">
              <w:t>.</w:t>
            </w:r>
          </w:p>
          <w:p w:rsidR="00FF026E" w:rsidRPr="00FF026E" w:rsidRDefault="00FF026E" w:rsidP="00FF026E">
            <w:pPr>
              <w:rPr>
                <w:lang w:eastAsia="ar-SA"/>
              </w:rPr>
            </w:pPr>
            <w:r w:rsidRPr="00FF026E">
              <w:t xml:space="preserve">Почтовый адрес: </w:t>
            </w:r>
            <w:r w:rsidRPr="00FF026E">
              <w:rPr>
                <w:lang w:eastAsia="ar-SA"/>
              </w:rPr>
              <w:t>450077,</w:t>
            </w:r>
          </w:p>
          <w:p w:rsidR="00FF026E" w:rsidRPr="00FF026E" w:rsidRDefault="00FF026E" w:rsidP="00FF026E">
            <w:r w:rsidRPr="00FF026E">
              <w:rPr>
                <w:lang w:eastAsia="ar-SA"/>
              </w:rPr>
              <w:t>РФ, РБ, г. Уфа, ул. Ленина, 30.</w:t>
            </w:r>
          </w:p>
          <w:p w:rsidR="00FF026E" w:rsidRPr="00FF026E" w:rsidRDefault="00FF026E" w:rsidP="00FF026E">
            <w:r w:rsidRPr="00FF026E">
              <w:t>Р/сч № 40702810900000005674</w:t>
            </w:r>
          </w:p>
          <w:p w:rsidR="00FF026E" w:rsidRPr="00FF026E" w:rsidRDefault="00FF026E" w:rsidP="00FF026E">
            <w:r w:rsidRPr="00FF026E">
              <w:t>В ОАО АБ «Россия»,</w:t>
            </w:r>
          </w:p>
          <w:p w:rsidR="00FF026E" w:rsidRPr="00FF026E" w:rsidRDefault="00FF026E" w:rsidP="00FF026E">
            <w:r w:rsidRPr="00FF026E">
              <w:t>БИК 044030861,</w:t>
            </w:r>
          </w:p>
          <w:p w:rsidR="00FF026E" w:rsidRPr="00FF026E" w:rsidRDefault="00FF026E" w:rsidP="00FF026E">
            <w:r w:rsidRPr="00FF026E">
              <w:t xml:space="preserve">Кор/сч №30101810800000000861  </w:t>
            </w:r>
          </w:p>
          <w:p w:rsidR="00FF026E" w:rsidRPr="00FF026E" w:rsidRDefault="00FF026E" w:rsidP="00FF026E">
            <w:pPr>
              <w:ind w:left="-142"/>
            </w:pPr>
            <w:r w:rsidRPr="00FF026E">
              <w:t xml:space="preserve">  в Северо-Западном Главном</w:t>
            </w:r>
          </w:p>
          <w:p w:rsidR="00FF026E" w:rsidRPr="00FF026E" w:rsidRDefault="00FF026E" w:rsidP="00FF026E">
            <w:r w:rsidRPr="00FF026E">
              <w:t xml:space="preserve">Управлении Банка России </w:t>
            </w:r>
          </w:p>
          <w:p w:rsidR="00FF026E" w:rsidRPr="00FF026E" w:rsidRDefault="00FF026E" w:rsidP="00FF026E">
            <w:pPr>
              <w:suppressAutoHyphens/>
              <w:rPr>
                <w:rFonts w:ascii="Покупатель" w:hAnsi="Покупатель"/>
                <w:lang w:eastAsia="en-US"/>
              </w:rPr>
            </w:pPr>
          </w:p>
          <w:p w:rsidR="00FF026E" w:rsidRPr="00FF026E" w:rsidRDefault="00FF026E" w:rsidP="00FF026E">
            <w:pPr>
              <w:suppressAutoHyphens/>
              <w:rPr>
                <w:rFonts w:ascii="Покупатель" w:hAnsi="Покупатель"/>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ind w:firstLine="742"/>
            </w:pPr>
            <w:r w:rsidRPr="00FF026E">
              <w:t>ООО «              ».</w:t>
            </w:r>
          </w:p>
          <w:p w:rsidR="00FF026E" w:rsidRPr="00FF026E" w:rsidRDefault="00FF026E" w:rsidP="00FF026E">
            <w:pPr>
              <w:ind w:firstLine="742"/>
            </w:pPr>
            <w:r w:rsidRPr="00FF026E">
              <w:t>ОГРН .</w:t>
            </w:r>
          </w:p>
          <w:p w:rsidR="00FF026E" w:rsidRPr="00FF026E" w:rsidRDefault="00FF026E" w:rsidP="00FF026E">
            <w:pPr>
              <w:ind w:firstLine="742"/>
            </w:pPr>
            <w:r w:rsidRPr="00FF026E">
              <w:t>ИНН                  . КПП </w:t>
            </w:r>
          </w:p>
          <w:p w:rsidR="00FF026E" w:rsidRPr="00FF026E" w:rsidRDefault="00FF026E" w:rsidP="00FF026E">
            <w:pPr>
              <w:ind w:firstLine="742"/>
            </w:pPr>
            <w:r w:rsidRPr="00FF026E">
              <w:t>Адрес места нахождения:,</w:t>
            </w:r>
          </w:p>
          <w:p w:rsidR="00FF026E" w:rsidRPr="00FF026E" w:rsidRDefault="00FF026E" w:rsidP="00FF026E">
            <w:pPr>
              <w:ind w:firstLine="742"/>
            </w:pPr>
            <w:r w:rsidRPr="00FF026E">
              <w:fldChar w:fldCharType="begin">
                <w:ffData>
                  <w:name w:val=""/>
                  <w:enabled/>
                  <w:calcOnExit w:val="0"/>
                  <w:textInput>
                    <w:default w:val="Российская Федерация"/>
                    <w:format w:val="Первые прописные"/>
                  </w:textInput>
                </w:ffData>
              </w:fldChar>
            </w:r>
            <w:r w:rsidRPr="00FF026E">
              <w:instrText xml:space="preserve"> FORMTEXT </w:instrText>
            </w:r>
            <w:r w:rsidRPr="00FF026E">
              <w:fldChar w:fldCharType="separate"/>
            </w:r>
            <w:r w:rsidRPr="00FF026E">
              <w:t>Российская Федерация</w:t>
            </w:r>
            <w:r w:rsidRPr="00FF026E">
              <w:fldChar w:fldCharType="end"/>
            </w:r>
            <w:r w:rsidRPr="00FF026E">
              <w:t xml:space="preserve">,  </w:t>
            </w:r>
          </w:p>
          <w:p w:rsidR="00FF026E" w:rsidRPr="00FF026E" w:rsidRDefault="00FF026E" w:rsidP="00FF026E">
            <w:pPr>
              <w:ind w:firstLine="742"/>
            </w:pPr>
            <w:r w:rsidRPr="00FF026E">
              <w:t xml:space="preserve">ул.                   д.        ,оф </w:t>
            </w:r>
          </w:p>
          <w:p w:rsidR="00FF026E" w:rsidRPr="00FF026E" w:rsidRDefault="00FF026E" w:rsidP="00FF026E">
            <w:pPr>
              <w:ind w:firstLine="742"/>
            </w:pPr>
            <w:r w:rsidRPr="00FF026E">
              <w:t>Почтовый адрес: индекс,</w:t>
            </w:r>
          </w:p>
          <w:p w:rsidR="00FF026E" w:rsidRPr="00FF026E" w:rsidRDefault="00FF026E" w:rsidP="00FF026E">
            <w:pPr>
              <w:ind w:firstLine="742"/>
            </w:pPr>
            <w:r w:rsidRPr="00FF026E">
              <w:fldChar w:fldCharType="begin">
                <w:ffData>
                  <w:name w:val="ТекстовоеПоле51"/>
                  <w:enabled/>
                  <w:calcOnExit w:val="0"/>
                  <w:textInput>
                    <w:default w:val="Российская Федерация"/>
                    <w:format w:val="Первые прописные"/>
                  </w:textInput>
                </w:ffData>
              </w:fldChar>
            </w:r>
            <w:r w:rsidRPr="00FF026E">
              <w:instrText xml:space="preserve"> FORMTEXT </w:instrText>
            </w:r>
            <w:r w:rsidRPr="00FF026E">
              <w:fldChar w:fldCharType="separate"/>
            </w:r>
            <w:r w:rsidRPr="00FF026E">
              <w:t>Российская Федерация</w:t>
            </w:r>
            <w:r w:rsidRPr="00FF026E">
              <w:fldChar w:fldCharType="end"/>
            </w:r>
            <w:r w:rsidRPr="00FF026E">
              <w:t xml:space="preserve">, </w:t>
            </w:r>
          </w:p>
          <w:p w:rsidR="00FF026E" w:rsidRPr="00FF026E" w:rsidRDefault="00FF026E" w:rsidP="00FF026E">
            <w:pPr>
              <w:ind w:firstLine="742"/>
            </w:pPr>
            <w:r w:rsidRPr="00FF026E">
              <w:t xml:space="preserve">ул.                    д.       ,оф </w:t>
            </w:r>
          </w:p>
          <w:p w:rsidR="00FF026E" w:rsidRPr="00FF026E" w:rsidRDefault="00FF026E" w:rsidP="00FF026E">
            <w:pPr>
              <w:ind w:firstLine="742"/>
            </w:pPr>
            <w:r w:rsidRPr="00FF026E">
              <w:t xml:space="preserve">Р/с № </w:t>
            </w:r>
          </w:p>
          <w:p w:rsidR="00FF026E" w:rsidRPr="00FF026E" w:rsidRDefault="00FF026E" w:rsidP="00FF026E">
            <w:pPr>
              <w:ind w:firstLine="742"/>
            </w:pPr>
            <w:r w:rsidRPr="00FF026E">
              <w:t>В                                      ,</w:t>
            </w:r>
          </w:p>
          <w:p w:rsidR="00FF026E" w:rsidRPr="00FF026E" w:rsidRDefault="00FF026E" w:rsidP="00FF026E">
            <w:pPr>
              <w:ind w:firstLine="742"/>
            </w:pPr>
            <w:r w:rsidRPr="00FF026E">
              <w:t>К/с №                                ,</w:t>
            </w:r>
          </w:p>
          <w:p w:rsidR="00FF026E" w:rsidRPr="00FF026E" w:rsidRDefault="00FF026E" w:rsidP="00FF026E">
            <w:pPr>
              <w:suppressAutoHyphens/>
              <w:ind w:firstLine="742"/>
              <w:rPr>
                <w:lang w:eastAsia="en-US"/>
              </w:rPr>
            </w:pPr>
            <w:r w:rsidRPr="00FF026E">
              <w:t xml:space="preserve">БИК </w:t>
            </w:r>
            <w:r w:rsidRPr="00FF026E">
              <w:noBreakHyphen/>
              <w:t xml:space="preserve">                              .</w:t>
            </w:r>
          </w:p>
        </w:tc>
      </w:tr>
      <w:tr w:rsidR="00FF026E" w:rsidRPr="00FF026E" w:rsidTr="00FF026E">
        <w:tc>
          <w:tcPr>
            <w:tcW w:w="4644" w:type="dxa"/>
            <w:shd w:val="clear" w:color="auto" w:fill="auto"/>
          </w:tcPr>
          <w:p w:rsidR="00FF026E" w:rsidRPr="00FF026E" w:rsidRDefault="00FF026E" w:rsidP="00FF026E">
            <w:pPr>
              <w:suppressAutoHyphens/>
              <w:jc w:val="both"/>
              <w:rPr>
                <w:lang w:eastAsia="en-US"/>
              </w:rPr>
            </w:pPr>
            <w:r w:rsidRPr="00FF026E">
              <w:rPr>
                <w:lang w:eastAsia="en-US"/>
              </w:rPr>
              <w:t>От Покупателя</w:t>
            </w: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ind w:firstLine="742"/>
              <w:jc w:val="both"/>
              <w:rPr>
                <w:lang w:eastAsia="en-US"/>
              </w:rPr>
            </w:pPr>
            <w:r w:rsidRPr="00FF026E">
              <w:rPr>
                <w:lang w:eastAsia="en-US"/>
              </w:rPr>
              <w:t>От Поставщика</w:t>
            </w:r>
          </w:p>
          <w:p w:rsidR="00FF026E" w:rsidRPr="00FF026E" w:rsidRDefault="00FF026E" w:rsidP="00FF026E">
            <w:pPr>
              <w:suppressAutoHyphens/>
              <w:ind w:firstLine="742"/>
              <w:jc w:val="both"/>
              <w:rPr>
                <w:lang w:eastAsia="en-US"/>
              </w:rPr>
            </w:pPr>
          </w:p>
        </w:tc>
      </w:tr>
      <w:tr w:rsidR="00FF026E" w:rsidRPr="00FF026E" w:rsidTr="00FF026E">
        <w:tc>
          <w:tcPr>
            <w:tcW w:w="4644" w:type="dxa"/>
            <w:shd w:val="clear" w:color="auto" w:fill="auto"/>
          </w:tcPr>
          <w:p w:rsidR="00FF026E" w:rsidRPr="00FF026E" w:rsidRDefault="00FF026E" w:rsidP="00FF026E">
            <w:pPr>
              <w:tabs>
                <w:tab w:val="left" w:pos="709"/>
              </w:tabs>
              <w:suppressAutoHyphens/>
              <w:spacing w:before="240"/>
              <w:rPr>
                <w:lang w:eastAsia="en-US"/>
              </w:rPr>
            </w:pPr>
            <w:r w:rsidRPr="00FF026E">
              <w:rPr>
                <w:lang w:eastAsia="en-US"/>
              </w:rPr>
              <w:t xml:space="preserve">    ______________ М. Г. Долгоаршинных</w:t>
            </w: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spacing w:before="240"/>
              <w:ind w:firstLine="742"/>
              <w:rPr>
                <w:lang w:eastAsia="en-US"/>
              </w:rPr>
            </w:pPr>
            <w:r w:rsidRPr="00FF026E">
              <w:rPr>
                <w:noProof/>
                <w:lang w:eastAsia="en-US"/>
              </w:rPr>
              <w:t>______________  И.О.Ф.</w:t>
            </w:r>
          </w:p>
        </w:tc>
      </w:tr>
      <w:tr w:rsidR="00FF026E" w:rsidRPr="00FF026E" w:rsidTr="00FF026E">
        <w:tc>
          <w:tcPr>
            <w:tcW w:w="4644" w:type="dxa"/>
            <w:shd w:val="clear" w:color="auto" w:fill="auto"/>
          </w:tcPr>
          <w:p w:rsidR="00FF026E" w:rsidRPr="00FF026E" w:rsidRDefault="00FF026E" w:rsidP="00FF026E">
            <w:pPr>
              <w:tabs>
                <w:tab w:val="left" w:pos="709"/>
              </w:tabs>
              <w:suppressAutoHyphens/>
              <w:spacing w:before="240"/>
              <w:rPr>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spacing w:before="240"/>
              <w:rPr>
                <w:lang w:eastAsia="en-US"/>
              </w:rPr>
            </w:pPr>
          </w:p>
        </w:tc>
      </w:tr>
      <w:tr w:rsidR="00FF026E" w:rsidRPr="00FF026E" w:rsidTr="00FF026E">
        <w:tc>
          <w:tcPr>
            <w:tcW w:w="4644" w:type="dxa"/>
            <w:shd w:val="clear" w:color="auto" w:fill="auto"/>
            <w:vAlign w:val="center"/>
          </w:tcPr>
          <w:p w:rsidR="00FF026E" w:rsidRPr="00FF026E" w:rsidRDefault="00FF026E" w:rsidP="00FF026E">
            <w:pPr>
              <w:suppressAutoHyphens/>
              <w:jc w:val="center"/>
              <w:rPr>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vAlign w:val="center"/>
          </w:tcPr>
          <w:p w:rsidR="00FF026E" w:rsidRPr="00FF026E" w:rsidRDefault="00FF026E" w:rsidP="00FF026E">
            <w:pPr>
              <w:suppressAutoHyphens/>
              <w:jc w:val="center"/>
              <w:rPr>
                <w:lang w:eastAsia="en-US"/>
              </w:rPr>
            </w:pPr>
          </w:p>
        </w:tc>
      </w:tr>
    </w:tbl>
    <w:p w:rsidR="009B620F" w:rsidRDefault="009B620F"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9B620F" w:rsidRDefault="009B620F" w:rsidP="009B620F">
      <w:pPr>
        <w:rPr>
          <w:rFonts w:eastAsia="MS Mincho"/>
          <w:lang w:val="x-none" w:eastAsia="x-none"/>
        </w:rPr>
      </w:pPr>
    </w:p>
    <w:p w:rsidR="00FF026E" w:rsidRDefault="00FF026E" w:rsidP="009B620F">
      <w:pPr>
        <w:rPr>
          <w:rFonts w:eastAsia="MS Mincho"/>
          <w:lang w:val="x-none" w:eastAsia="x-none"/>
        </w:rPr>
        <w:sectPr w:rsidR="00FF026E" w:rsidSect="000D7B81">
          <w:headerReference w:type="default" r:id="rId47"/>
          <w:footerReference w:type="even" r:id="rId48"/>
          <w:footerReference w:type="default" r:id="rId49"/>
          <w:footerReference w:type="first" r:id="rId50"/>
          <w:pgSz w:w="11906" w:h="16838"/>
          <w:pgMar w:top="1134" w:right="851" w:bottom="1134" w:left="1701" w:header="709" w:footer="709" w:gutter="0"/>
          <w:cols w:space="708"/>
          <w:titlePg/>
          <w:docGrid w:linePitch="360"/>
        </w:sectPr>
      </w:pPr>
    </w:p>
    <w:tbl>
      <w:tblPr>
        <w:tblW w:w="14533" w:type="dxa"/>
        <w:tblLook w:val="04A0" w:firstRow="1" w:lastRow="0" w:firstColumn="1" w:lastColumn="0" w:noHBand="0" w:noVBand="1"/>
      </w:tblPr>
      <w:tblGrid>
        <w:gridCol w:w="807"/>
        <w:gridCol w:w="3019"/>
        <w:gridCol w:w="1608"/>
        <w:gridCol w:w="2818"/>
        <w:gridCol w:w="1404"/>
        <w:gridCol w:w="1486"/>
        <w:gridCol w:w="2001"/>
        <w:gridCol w:w="2036"/>
      </w:tblGrid>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center"/>
            <w:hideMark/>
          </w:tcPr>
          <w:p w:rsidR="00FF026E" w:rsidRPr="00FF026E" w:rsidRDefault="00FF026E" w:rsidP="00FF026E">
            <w:pPr>
              <w:jc w:val="right"/>
              <w:rPr>
                <w:color w:val="000000"/>
                <w:sz w:val="26"/>
                <w:szCs w:val="26"/>
              </w:rPr>
            </w:pPr>
            <w:r w:rsidRPr="00FF026E">
              <w:rPr>
                <w:color w:val="000000"/>
                <w:sz w:val="26"/>
                <w:szCs w:val="26"/>
              </w:rPr>
              <w:t>Приложение № 1</w:t>
            </w:r>
          </w:p>
        </w:tc>
        <w:tc>
          <w:tcPr>
            <w:tcW w:w="2036" w:type="dxa"/>
            <w:tcBorders>
              <w:top w:val="nil"/>
              <w:left w:val="nil"/>
              <w:bottom w:val="nil"/>
              <w:right w:val="nil"/>
            </w:tcBorders>
            <w:shd w:val="clear" w:color="auto" w:fill="auto"/>
            <w:noWrap/>
            <w:vAlign w:val="bottom"/>
            <w:hideMark/>
          </w:tcPr>
          <w:p w:rsidR="00FF026E" w:rsidRPr="00FF026E" w:rsidRDefault="00FF026E" w:rsidP="00FF026E">
            <w:pPr>
              <w:jc w:val="right"/>
              <w:rPr>
                <w:color w:val="000000"/>
                <w:sz w:val="26"/>
                <w:szCs w:val="26"/>
              </w:rPr>
            </w:pP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center"/>
            <w:hideMark/>
          </w:tcPr>
          <w:p w:rsidR="00FF026E" w:rsidRPr="00FF026E" w:rsidRDefault="00FF026E" w:rsidP="00FF026E">
            <w:pPr>
              <w:rPr>
                <w:color w:val="000000"/>
                <w:sz w:val="26"/>
                <w:szCs w:val="26"/>
              </w:rPr>
            </w:pPr>
            <w:r w:rsidRPr="00FF026E">
              <w:rPr>
                <w:color w:val="000000"/>
                <w:sz w:val="26"/>
                <w:szCs w:val="26"/>
              </w:rPr>
              <w:t>к Договору поставки</w:t>
            </w: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color w:val="000000"/>
                <w:sz w:val="26"/>
                <w:szCs w:val="26"/>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 ____ от «____» ________ 20 ____ г.</w:t>
            </w:r>
          </w:p>
        </w:tc>
      </w:tr>
      <w:tr w:rsidR="00FF026E" w:rsidRPr="00FF026E" w:rsidTr="00FF026E">
        <w:trPr>
          <w:trHeight w:val="295"/>
        </w:trPr>
        <w:tc>
          <w:tcPr>
            <w:tcW w:w="807" w:type="dxa"/>
            <w:tcBorders>
              <w:top w:val="nil"/>
              <w:left w:val="nil"/>
              <w:bottom w:val="nil"/>
              <w:right w:val="nil"/>
            </w:tcBorders>
            <w:shd w:val="clear" w:color="auto" w:fill="auto"/>
            <w:noWrap/>
            <w:vAlign w:val="center"/>
            <w:hideMark/>
          </w:tcPr>
          <w:p w:rsidR="00FF026E" w:rsidRPr="00FF026E" w:rsidRDefault="00FF026E" w:rsidP="00FF026E">
            <w:pPr>
              <w:rPr>
                <w:color w:val="000000"/>
                <w:sz w:val="22"/>
                <w:szCs w:val="22"/>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309"/>
        </w:trPr>
        <w:tc>
          <w:tcPr>
            <w:tcW w:w="14533" w:type="dxa"/>
            <w:gridSpan w:val="8"/>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СПЕЦИФИКАЦИЯ</w:t>
            </w: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both"/>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both"/>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 xml:space="preserve">     «____» ________ 20 ____ г.</w:t>
            </w:r>
          </w:p>
        </w:tc>
      </w:tr>
      <w:tr w:rsidR="00FF026E" w:rsidRPr="00FF026E" w:rsidTr="00FF026E">
        <w:trPr>
          <w:trHeight w:val="323"/>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 xml:space="preserve"> </w:t>
            </w: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281"/>
        </w:trPr>
        <w:tc>
          <w:tcPr>
            <w:tcW w:w="8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п/п</w:t>
            </w:r>
          </w:p>
        </w:tc>
        <w:tc>
          <w:tcPr>
            <w:tcW w:w="26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Серийный (заводской) номер, марка, модель и т.п.</w:t>
            </w:r>
          </w:p>
        </w:tc>
        <w:tc>
          <w:tcPr>
            <w:tcW w:w="14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Производитель</w:t>
            </w:r>
          </w:p>
        </w:tc>
        <w:tc>
          <w:tcPr>
            <w:tcW w:w="28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Наименование (описание) Товара</w:t>
            </w:r>
          </w:p>
        </w:tc>
        <w:tc>
          <w:tcPr>
            <w:tcW w:w="1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Единица измерения</w:t>
            </w:r>
          </w:p>
        </w:tc>
        <w:tc>
          <w:tcPr>
            <w:tcW w:w="1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Гарантийный срок</w:t>
            </w:r>
          </w:p>
        </w:tc>
        <w:tc>
          <w:tcPr>
            <w:tcW w:w="20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Цена за единицу Товара без учёта НДС (указывается в рублях РФ)</w:t>
            </w:r>
          </w:p>
        </w:tc>
        <w:tc>
          <w:tcPr>
            <w:tcW w:w="2036" w:type="dxa"/>
            <w:tcBorders>
              <w:top w:val="single" w:sz="8" w:space="0" w:color="auto"/>
              <w:left w:val="nil"/>
              <w:bottom w:val="nil"/>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FF026E">
        <w:trPr>
          <w:trHeight w:val="1266"/>
        </w:trPr>
        <w:tc>
          <w:tcPr>
            <w:tcW w:w="807"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649"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11"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818"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001"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036" w:type="dxa"/>
            <w:tcBorders>
              <w:top w:val="nil"/>
              <w:left w:val="nil"/>
              <w:bottom w:val="single" w:sz="8" w:space="0" w:color="auto"/>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Цена за единицу Товара в том числе НДС (по ставке</w:t>
            </w:r>
            <w:r w:rsidRPr="00FF026E">
              <w:rPr>
                <w:color w:val="000000"/>
              </w:rPr>
              <w:t xml:space="preserve">___%), </w:t>
            </w:r>
            <w:r w:rsidRPr="00FF026E">
              <w:rPr>
                <w:b/>
                <w:bCs/>
                <w:color w:val="000000"/>
                <w:sz w:val="20"/>
                <w:szCs w:val="20"/>
              </w:rPr>
              <w:t>(указывается в рублях РФ)</w:t>
            </w:r>
          </w:p>
        </w:tc>
      </w:tr>
      <w:tr w:rsidR="00FF026E" w:rsidRPr="00FF026E" w:rsidTr="00FF026E">
        <w:trPr>
          <w:trHeight w:val="281"/>
        </w:trPr>
        <w:tc>
          <w:tcPr>
            <w:tcW w:w="807" w:type="dxa"/>
            <w:tcBorders>
              <w:top w:val="nil"/>
              <w:left w:val="single" w:sz="4" w:space="0" w:color="auto"/>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1</w:t>
            </w:r>
          </w:p>
        </w:tc>
        <w:tc>
          <w:tcPr>
            <w:tcW w:w="2649"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Arial CYR" w:hAnsi="Arial CYR" w:cs="Arial CYR"/>
                <w:sz w:val="20"/>
                <w:szCs w:val="20"/>
              </w:rPr>
            </w:pPr>
            <w:r w:rsidRPr="00FF026E">
              <w:rPr>
                <w:rFonts w:ascii="Arial CYR" w:hAnsi="Arial CYR" w:cs="Arial CYR"/>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818" w:type="dxa"/>
            <w:tcBorders>
              <w:top w:val="single" w:sz="4" w:space="0" w:color="auto"/>
              <w:left w:val="nil"/>
              <w:bottom w:val="single" w:sz="4" w:space="0" w:color="auto"/>
              <w:right w:val="single" w:sz="4" w:space="0" w:color="auto"/>
            </w:tcBorders>
            <w:shd w:val="clear" w:color="auto" w:fill="auto"/>
            <w:hideMark/>
          </w:tcPr>
          <w:p w:rsidR="00FF026E" w:rsidRPr="00FF026E" w:rsidRDefault="00FF026E" w:rsidP="00FF026E">
            <w:pPr>
              <w:rPr>
                <w:rFonts w:ascii="Calibri" w:hAnsi="Calibri"/>
                <w:color w:val="000000"/>
                <w:sz w:val="22"/>
                <w:szCs w:val="22"/>
              </w:rPr>
            </w:pPr>
            <w:r w:rsidRPr="00FF026E">
              <w:rPr>
                <w:rFonts w:ascii="Calibri" w:hAnsi="Calibri"/>
                <w:color w:val="000000"/>
                <w:sz w:val="22"/>
                <w:szCs w:val="22"/>
              </w:rPr>
              <w:t> </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center"/>
              <w:rPr>
                <w:sz w:val="22"/>
                <w:szCs w:val="22"/>
              </w:rPr>
            </w:pPr>
            <w:r w:rsidRPr="00FF026E">
              <w:rPr>
                <w:sz w:val="22"/>
                <w:szCs w:val="22"/>
              </w:rPr>
              <w:t>шт</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right"/>
              <w:rPr>
                <w:sz w:val="22"/>
                <w:szCs w:val="22"/>
              </w:rPr>
            </w:pPr>
            <w:r w:rsidRPr="00FF026E">
              <w:rPr>
                <w:sz w:val="22"/>
                <w:szCs w:val="22"/>
              </w:rPr>
              <w:t>36 мес.</w:t>
            </w:r>
          </w:p>
        </w:tc>
        <w:tc>
          <w:tcPr>
            <w:tcW w:w="200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036"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FF026E">
        <w:trPr>
          <w:trHeight w:val="281"/>
        </w:trPr>
        <w:tc>
          <w:tcPr>
            <w:tcW w:w="807" w:type="dxa"/>
            <w:tcBorders>
              <w:top w:val="nil"/>
              <w:left w:val="single" w:sz="4" w:space="0" w:color="auto"/>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2</w:t>
            </w:r>
          </w:p>
        </w:tc>
        <w:tc>
          <w:tcPr>
            <w:tcW w:w="2649"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Arial CYR" w:hAnsi="Arial CYR" w:cs="Arial CYR"/>
                <w:sz w:val="20"/>
                <w:szCs w:val="20"/>
              </w:rPr>
            </w:pPr>
            <w:r w:rsidRPr="00FF026E">
              <w:rPr>
                <w:rFonts w:ascii="Arial CYR" w:hAnsi="Arial CYR" w:cs="Arial CYR"/>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818"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Calibri" w:hAnsi="Calibri"/>
                <w:color w:val="000000"/>
                <w:sz w:val="22"/>
                <w:szCs w:val="22"/>
              </w:rPr>
            </w:pPr>
            <w:r w:rsidRPr="00FF026E">
              <w:rPr>
                <w:rFonts w:ascii="Calibri" w:hAnsi="Calibri"/>
                <w:color w:val="000000"/>
                <w:sz w:val="22"/>
                <w:szCs w:val="22"/>
              </w:rPr>
              <w:t> </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center"/>
              <w:rPr>
                <w:sz w:val="22"/>
                <w:szCs w:val="22"/>
              </w:rPr>
            </w:pPr>
            <w:r w:rsidRPr="00FF026E">
              <w:rPr>
                <w:sz w:val="22"/>
                <w:szCs w:val="22"/>
              </w:rPr>
              <w:t> </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right"/>
              <w:rPr>
                <w:sz w:val="22"/>
                <w:szCs w:val="22"/>
              </w:rPr>
            </w:pPr>
            <w:r w:rsidRPr="00FF026E">
              <w:rPr>
                <w:sz w:val="22"/>
                <w:szCs w:val="22"/>
              </w:rPr>
              <w:t> </w:t>
            </w:r>
          </w:p>
        </w:tc>
        <w:tc>
          <w:tcPr>
            <w:tcW w:w="200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036"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FF026E">
        <w:trPr>
          <w:trHeight w:val="295"/>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b/>
                <w:bCs/>
                <w:color w:val="000000"/>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ind w:firstLineChars="200" w:firstLine="400"/>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309"/>
        </w:trPr>
        <w:tc>
          <w:tcPr>
            <w:tcW w:w="14533" w:type="dxa"/>
            <w:gridSpan w:val="8"/>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РЕКВИЗИТЫ И ПОДПИСИ СТОРОН</w:t>
            </w: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61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center"/>
              <w:rPr>
                <w:color w:val="000000"/>
                <w:sz w:val="26"/>
                <w:szCs w:val="26"/>
              </w:rPr>
            </w:pPr>
            <w:r w:rsidRPr="00FF026E">
              <w:rPr>
                <w:color w:val="000000"/>
                <w:sz w:val="26"/>
                <w:szCs w:val="26"/>
              </w:rPr>
              <w:t>Поставщик</w:t>
            </w: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vAlign w:val="center"/>
            <w:hideMark/>
          </w:tcPr>
          <w:p w:rsidR="00FF026E" w:rsidRPr="00FF026E" w:rsidRDefault="00FF026E" w:rsidP="00FF026E">
            <w:pPr>
              <w:jc w:val="center"/>
              <w:rPr>
                <w:color w:val="000000"/>
                <w:sz w:val="26"/>
                <w:szCs w:val="26"/>
              </w:rPr>
            </w:pPr>
            <w:r w:rsidRPr="00FF026E">
              <w:rPr>
                <w:color w:val="000000"/>
                <w:sz w:val="26"/>
                <w:szCs w:val="26"/>
              </w:rPr>
              <w:t>Покупатель</w:t>
            </w:r>
          </w:p>
        </w:tc>
        <w:tc>
          <w:tcPr>
            <w:tcW w:w="2036"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cente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val="restart"/>
            <w:tcBorders>
              <w:top w:val="nil"/>
              <w:left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ПАО «Башинформсвязь»</w:t>
            </w:r>
          </w:p>
          <w:p w:rsidR="00FF026E" w:rsidRPr="00FF026E" w:rsidRDefault="00FF026E" w:rsidP="00FF026E">
            <w:pPr>
              <w:rPr>
                <w:color w:val="000000"/>
                <w:sz w:val="22"/>
                <w:szCs w:val="22"/>
              </w:rPr>
            </w:pPr>
            <w:r w:rsidRPr="00FF026E">
              <w:rPr>
                <w:color w:val="000000"/>
                <w:sz w:val="22"/>
                <w:szCs w:val="22"/>
              </w:rPr>
              <w:t>________________ /</w:t>
            </w:r>
            <w:r w:rsidRPr="00FF026E">
              <w:rPr>
                <w:color w:val="000000"/>
                <w:sz w:val="22"/>
                <w:szCs w:val="22"/>
                <w:u w:val="single"/>
              </w:rPr>
              <w:t xml:space="preserve"> М.Г. Долгоаршинных</w:t>
            </w:r>
          </w:p>
          <w:p w:rsidR="00FF026E" w:rsidRPr="00FF026E" w:rsidRDefault="00FF026E" w:rsidP="00FF026E">
            <w:pPr>
              <w:rPr>
                <w:sz w:val="20"/>
                <w:szCs w:val="20"/>
              </w:rPr>
            </w:pPr>
            <w:r w:rsidRPr="00FF026E">
              <w:rPr>
                <w:color w:val="000000"/>
                <w:sz w:val="22"/>
                <w:szCs w:val="22"/>
              </w:rPr>
              <w:t xml:space="preserve">          м.п.</w:t>
            </w: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cente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tcBorders>
              <w:left w:val="nil"/>
              <w:right w:val="nil"/>
            </w:tcBorders>
            <w:shd w:val="clear" w:color="auto" w:fill="auto"/>
            <w:noWrap/>
            <w:vAlign w:val="bottom"/>
            <w:hideMark/>
          </w:tcPr>
          <w:p w:rsidR="00FF026E" w:rsidRPr="00FF026E" w:rsidRDefault="00FF026E" w:rsidP="00FF026E">
            <w:pPr>
              <w:rPr>
                <w:color w:val="000000"/>
                <w:sz w:val="22"/>
                <w:szCs w:val="22"/>
              </w:rPr>
            </w:pP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color w:val="000000"/>
                <w:sz w:val="22"/>
                <w:szCs w:val="22"/>
              </w:rPr>
            </w:pPr>
          </w:p>
        </w:tc>
        <w:tc>
          <w:tcPr>
            <w:tcW w:w="2649"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___________/__________</w:t>
            </w: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tcBorders>
              <w:left w:val="nil"/>
              <w:right w:val="nil"/>
            </w:tcBorders>
            <w:shd w:val="clear" w:color="auto" w:fill="auto"/>
            <w:noWrap/>
            <w:vAlign w:val="bottom"/>
            <w:hideMark/>
          </w:tcPr>
          <w:p w:rsidR="00FF026E" w:rsidRPr="00FF026E" w:rsidRDefault="00FF026E" w:rsidP="00FF026E">
            <w:pPr>
              <w:rPr>
                <w:color w:val="000000"/>
                <w:sz w:val="22"/>
                <w:szCs w:val="22"/>
              </w:rPr>
            </w:pP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color w:val="000000"/>
                <w:sz w:val="22"/>
                <w:szCs w:val="22"/>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both"/>
              <w:rPr>
                <w:color w:val="000000"/>
                <w:sz w:val="26"/>
                <w:szCs w:val="26"/>
              </w:rPr>
            </w:pPr>
            <w:r w:rsidRPr="00FF026E">
              <w:rPr>
                <w:color w:val="000000"/>
                <w:sz w:val="26"/>
                <w:szCs w:val="26"/>
              </w:rPr>
              <w:t xml:space="preserve">          м.п.</w:t>
            </w: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both"/>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tcBorders>
              <w:left w:val="nil"/>
              <w:bottom w:val="nil"/>
              <w:right w:val="nil"/>
            </w:tcBorders>
            <w:shd w:val="clear" w:color="auto" w:fill="auto"/>
            <w:noWrap/>
            <w:vAlign w:val="bottom"/>
            <w:hideMark/>
          </w:tcPr>
          <w:p w:rsidR="00FF026E" w:rsidRPr="00FF026E" w:rsidRDefault="00FF026E" w:rsidP="00FF026E">
            <w:pPr>
              <w:rPr>
                <w:color w:val="000000"/>
                <w:sz w:val="22"/>
                <w:szCs w:val="22"/>
              </w:rPr>
            </w:pPr>
          </w:p>
        </w:tc>
      </w:tr>
    </w:tbl>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FF026E" w:rsidRDefault="00FF026E" w:rsidP="009B620F">
      <w:pPr>
        <w:rPr>
          <w:rFonts w:eastAsia="MS Mincho"/>
          <w:lang w:val="x-none" w:eastAsia="x-none"/>
        </w:rPr>
        <w:sectPr w:rsidR="00FF026E" w:rsidSect="00FF026E">
          <w:pgSz w:w="16838" w:h="11906" w:orient="landscape"/>
          <w:pgMar w:top="1701" w:right="2379" w:bottom="851" w:left="1134" w:header="709" w:footer="709" w:gutter="0"/>
          <w:cols w:space="708"/>
          <w:titlePg/>
          <w:docGrid w:linePitch="360"/>
        </w:sectPr>
      </w:pPr>
    </w:p>
    <w:p w:rsidR="009B620F" w:rsidRPr="00F75892" w:rsidRDefault="009B620F" w:rsidP="009B620F">
      <w:pPr>
        <w:jc w:val="right"/>
        <w:rPr>
          <w:rFonts w:eastAsia="MS Mincho"/>
          <w:sz w:val="26"/>
          <w:szCs w:val="26"/>
          <w:lang w:eastAsia="ja-JP"/>
        </w:rPr>
      </w:pPr>
      <w:r>
        <w:rPr>
          <w:rFonts w:eastAsia="MS Mincho"/>
          <w:sz w:val="26"/>
          <w:szCs w:val="26"/>
          <w:lang w:eastAsia="ja-JP"/>
        </w:rPr>
        <w:t>Приложение № 2</w:t>
      </w:r>
    </w:p>
    <w:p w:rsidR="009B620F" w:rsidRPr="00F75892" w:rsidRDefault="009B620F" w:rsidP="009B620F">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9B620F" w:rsidRPr="00F75892" w:rsidRDefault="009B620F" w:rsidP="009B620F">
      <w:pPr>
        <w:jc w:val="right"/>
        <w:rPr>
          <w:rFonts w:eastAsia="MS Mincho"/>
          <w:sz w:val="26"/>
          <w:szCs w:val="26"/>
          <w:lang w:eastAsia="ja-JP"/>
        </w:rPr>
      </w:pPr>
      <w:r w:rsidRPr="00F75892">
        <w:rPr>
          <w:rFonts w:eastAsia="MS Mincho"/>
          <w:sz w:val="26"/>
          <w:szCs w:val="26"/>
          <w:lang w:eastAsia="ja-JP"/>
        </w:rPr>
        <w:t>№ ____ от «____» ________ 20 ____ г.</w:t>
      </w: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ЗАКАЗ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 </w:t>
      </w:r>
      <w:r>
        <w:rPr>
          <w:rFonts w:eastAsia="MS Mincho"/>
          <w:sz w:val="26"/>
          <w:szCs w:val="26"/>
          <w:lang w:eastAsia="ja-JP"/>
        </w:rPr>
        <w:t>__  ОТ «____» ________ 2017</w:t>
      </w:r>
      <w:r w:rsidRPr="004E0877">
        <w:rPr>
          <w:rFonts w:eastAsia="MS Mincho"/>
          <w:sz w:val="26"/>
          <w:szCs w:val="26"/>
          <w:lang w:eastAsia="ja-JP"/>
        </w:rPr>
        <w:t xml:space="preserve"> Г.</w:t>
      </w:r>
    </w:p>
    <w:p w:rsidR="009B620F" w:rsidRPr="00F75892" w:rsidRDefault="009B620F" w:rsidP="009B620F">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____ ОТ «____» ________ 20 ____ Г.</w:t>
      </w: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Pr>
          <w:rFonts w:eastAsia="MS Mincho"/>
          <w:sz w:val="26"/>
          <w:szCs w:val="26"/>
          <w:lang w:eastAsia="ja-JP"/>
        </w:rPr>
        <w:t>г. Уфа</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20</w:t>
      </w:r>
      <w:r>
        <w:rPr>
          <w:rFonts w:eastAsia="MS Mincho"/>
          <w:sz w:val="26"/>
          <w:szCs w:val="26"/>
          <w:lang w:eastAsia="ja-JP"/>
        </w:rPr>
        <w:t>17</w:t>
      </w:r>
      <w:r w:rsidRPr="004E0877">
        <w:rPr>
          <w:rFonts w:eastAsia="MS Mincho"/>
          <w:sz w:val="26"/>
          <w:szCs w:val="26"/>
          <w:lang w:eastAsia="ja-JP"/>
        </w:rPr>
        <w:t xml:space="preserve"> г.</w:t>
      </w:r>
    </w:p>
    <w:p w:rsidR="00F77644" w:rsidRDefault="00F77644" w:rsidP="009B620F">
      <w:pPr>
        <w:jc w:val="center"/>
        <w:rPr>
          <w:rFonts w:eastAsia="MS Mincho"/>
          <w:sz w:val="26"/>
          <w:szCs w:val="26"/>
          <w:lang w:eastAsia="ja-JP"/>
        </w:rPr>
        <w:sectPr w:rsidR="00F77644" w:rsidSect="00FF026E">
          <w:pgSz w:w="11906" w:h="16838"/>
          <w:pgMar w:top="2381" w:right="851" w:bottom="1134" w:left="1701" w:header="709" w:footer="709" w:gutter="0"/>
          <w:cols w:space="708"/>
          <w:titlePg/>
          <w:docGrid w:linePitch="360"/>
        </w:sectPr>
      </w:pPr>
    </w:p>
    <w:p w:rsidR="009B620F" w:rsidRPr="004E0877" w:rsidRDefault="009B620F" w:rsidP="009B620F">
      <w:pPr>
        <w:jc w:val="center"/>
        <w:rPr>
          <w:rFonts w:eastAsia="MS Mincho"/>
          <w:sz w:val="26"/>
          <w:szCs w:val="26"/>
          <w:lang w:eastAsia="ja-JP"/>
        </w:rPr>
        <w:sectPr w:rsidR="009B620F" w:rsidRPr="004E0877" w:rsidSect="00F77644">
          <w:pgSz w:w="16838" w:h="11906" w:orient="landscape"/>
          <w:pgMar w:top="1701" w:right="2381" w:bottom="851" w:left="1134" w:header="709" w:footer="709" w:gutter="0"/>
          <w:cols w:space="708"/>
          <w:titlePg/>
          <w:docGrid w:linePitch="360"/>
        </w:sectPr>
      </w:pPr>
    </w:p>
    <w:p w:rsidR="009B620F" w:rsidRPr="0062392C" w:rsidRDefault="009B620F" w:rsidP="009B620F">
      <w:pPr>
        <w:jc w:val="both"/>
        <w:rPr>
          <w:rFonts w:eastAsia="MS Mincho"/>
          <w:sz w:val="26"/>
          <w:szCs w:val="26"/>
          <w:lang w:eastAsia="ja-JP"/>
        </w:rPr>
      </w:pPr>
      <w:r>
        <w:rPr>
          <w:b/>
          <w:sz w:val="26"/>
          <w:szCs w:val="26"/>
        </w:rPr>
        <w:t>Публичное акционерное общество «Башинформсвязь» (ПАО «Башинформсвязь»)</w:t>
      </w:r>
      <w:r>
        <w:rPr>
          <w:sz w:val="26"/>
          <w:szCs w:val="26"/>
        </w:rPr>
        <w:t xml:space="preserve">, именуемое в дальнейшем «Покупатель», в лице генерального директора Долгоаршинных Марата Гайнулловича, </w:t>
      </w:r>
      <w:r>
        <w:rPr>
          <w:i/>
          <w:sz w:val="26"/>
          <w:szCs w:val="26"/>
        </w:rPr>
        <w:t>действующего</w:t>
      </w:r>
      <w:r>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Pr>
          <w:b/>
          <w:sz w:val="26"/>
          <w:szCs w:val="26"/>
        </w:rPr>
        <w:t>Поставщик</w:t>
      </w:r>
      <w:r>
        <w:rPr>
          <w:sz w:val="26"/>
          <w:szCs w:val="26"/>
        </w:rPr>
        <w:t xml:space="preserve">», в лице ________________________________________________, </w:t>
      </w:r>
      <w:r>
        <w:rPr>
          <w:i/>
          <w:sz w:val="26"/>
          <w:szCs w:val="26"/>
        </w:rPr>
        <w:t>действующего</w:t>
      </w:r>
      <w:r>
        <w:rPr>
          <w:sz w:val="26"/>
          <w:szCs w:val="26"/>
        </w:rPr>
        <w:t xml:space="preserve"> на основании __________________, с другой стороны, совместно именуемые «Стороны», заключили настоящий </w:t>
      </w:r>
      <w:r>
        <w:rPr>
          <w:rFonts w:eastAsia="MS Mincho"/>
          <w:sz w:val="26"/>
          <w:szCs w:val="26"/>
          <w:lang w:eastAsia="ja-JP"/>
        </w:rPr>
        <w:t xml:space="preserve">Заказ №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 к Договору поставки </w:t>
      </w:r>
      <w:r>
        <w:rPr>
          <w:rFonts w:eastAsia="MS Mincho"/>
          <w:sz w:val="26"/>
          <w:szCs w:val="26"/>
          <w:lang w:eastAsia="ja-JP"/>
        </w:rPr>
        <w:t xml:space="preserve">№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w:t>
      </w:r>
      <w:r>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9B620F" w:rsidRPr="0062392C" w:rsidTr="00AA1CAF">
        <w:trPr>
          <w:gridAfter w:val="1"/>
          <w:wAfter w:w="94" w:type="dxa"/>
          <w:trHeight w:val="405"/>
        </w:trPr>
        <w:tc>
          <w:tcPr>
            <w:tcW w:w="2040" w:type="dxa"/>
            <w:gridSpan w:val="3"/>
            <w:tcBorders>
              <w:top w:val="nil"/>
              <w:left w:val="nil"/>
              <w:bottom w:val="nil"/>
              <w:right w:val="nil"/>
            </w:tcBorders>
          </w:tcPr>
          <w:p w:rsidR="009B620F" w:rsidRPr="0062392C" w:rsidRDefault="009B620F" w:rsidP="00AA1CAF">
            <w:pPr>
              <w:jc w:val="center"/>
              <w:rPr>
                <w:rFonts w:eastAsia="MS Mincho"/>
                <w:sz w:val="26"/>
                <w:szCs w:val="26"/>
                <w:lang w:eastAsia="ja-JP"/>
              </w:rPr>
            </w:pPr>
          </w:p>
        </w:tc>
        <w:tc>
          <w:tcPr>
            <w:tcW w:w="13662" w:type="dxa"/>
            <w:gridSpan w:val="13"/>
            <w:tcBorders>
              <w:top w:val="nil"/>
              <w:left w:val="nil"/>
              <w:bottom w:val="nil"/>
              <w:right w:val="nil"/>
            </w:tcBorders>
            <w:vAlign w:val="bottom"/>
          </w:tcPr>
          <w:p w:rsidR="009B620F" w:rsidRPr="0062392C" w:rsidRDefault="009B620F" w:rsidP="00AA1CAF">
            <w:pPr>
              <w:jc w:val="center"/>
              <w:rPr>
                <w:rFonts w:eastAsia="MS Mincho"/>
                <w:b/>
                <w:bCs/>
                <w:sz w:val="26"/>
                <w:szCs w:val="26"/>
              </w:rPr>
            </w:pPr>
            <w:r w:rsidRPr="0062392C">
              <w:rPr>
                <w:rFonts w:eastAsia="MS Mincho"/>
                <w:sz w:val="26"/>
                <w:szCs w:val="26"/>
                <w:lang w:eastAsia="ja-JP"/>
              </w:rPr>
              <w:t>СПЕЦИФИКАЦИЯ</w:t>
            </w:r>
          </w:p>
        </w:tc>
      </w:tr>
      <w:tr w:rsidR="009B620F" w:rsidRPr="004E0877" w:rsidTr="00AA1CAF">
        <w:trPr>
          <w:gridAfter w:val="1"/>
          <w:wAfter w:w="94" w:type="dxa"/>
          <w:trHeight w:val="405"/>
        </w:trPr>
        <w:tc>
          <w:tcPr>
            <w:tcW w:w="7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10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701"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2444"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6"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5" w:type="dxa"/>
            <w:gridSpan w:val="2"/>
            <w:tcBorders>
              <w:top w:val="nil"/>
              <w:left w:val="nil"/>
              <w:bottom w:val="nil"/>
              <w:right w:val="nil"/>
            </w:tcBorders>
          </w:tcPr>
          <w:p w:rsidR="009B620F" w:rsidRPr="004E0877" w:rsidRDefault="009B620F" w:rsidP="00AA1CAF">
            <w:pPr>
              <w:jc w:val="center"/>
              <w:rPr>
                <w:rFonts w:eastAsia="MS Mincho"/>
                <w:b/>
                <w:bCs/>
                <w:sz w:val="20"/>
                <w:szCs w:val="20"/>
              </w:rPr>
            </w:pPr>
          </w:p>
        </w:tc>
        <w:tc>
          <w:tcPr>
            <w:tcW w:w="1135" w:type="dxa"/>
            <w:gridSpan w:val="3"/>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8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r>
      <w:tr w:rsidR="009B620F" w:rsidRPr="004E0877" w:rsidTr="00AA1CAF">
        <w:trPr>
          <w:gridAfter w:val="1"/>
          <w:wAfter w:w="94" w:type="dxa"/>
          <w:trHeight w:val="2994"/>
        </w:trPr>
        <w:tc>
          <w:tcPr>
            <w:tcW w:w="710" w:type="dxa"/>
            <w:tcBorders>
              <w:top w:val="single" w:sz="8" w:space="0" w:color="auto"/>
              <w:left w:val="single" w:sz="8" w:space="0" w:color="auto"/>
              <w:bottom w:val="nil"/>
              <w:right w:val="nil"/>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Pr="004E0877" w:rsidRDefault="009B620F" w:rsidP="00AA1CAF">
            <w:pPr>
              <w:jc w:val="center"/>
              <w:rPr>
                <w:rFonts w:eastAsia="MS Mincho"/>
                <w:b/>
                <w:bCs/>
                <w:sz w:val="20"/>
                <w:szCs w:val="20"/>
              </w:rPr>
            </w:pPr>
            <w:r w:rsidRPr="00CB72A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t>18 %)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1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B620F" w:rsidRPr="004E0877" w:rsidTr="00AA1CAF">
        <w:trPr>
          <w:gridAfter w:val="1"/>
          <w:wAfter w:w="94" w:type="dxa"/>
          <w:trHeight w:val="345"/>
        </w:trPr>
        <w:tc>
          <w:tcPr>
            <w:tcW w:w="15702" w:type="dxa"/>
            <w:gridSpan w:val="16"/>
            <w:tcBorders>
              <w:top w:val="single" w:sz="8" w:space="0" w:color="auto"/>
              <w:left w:val="single" w:sz="8" w:space="0" w:color="auto"/>
              <w:bottom w:val="nil"/>
              <w:right w:val="nil"/>
            </w:tcBorders>
          </w:tcPr>
          <w:p w:rsidR="009B620F" w:rsidRPr="004E0877" w:rsidRDefault="009B620F" w:rsidP="00AA1CAF">
            <w:pPr>
              <w:jc w:val="center"/>
              <w:rPr>
                <w:rFonts w:eastAsia="MS Mincho"/>
                <w:i/>
                <w:iCs/>
                <w:sz w:val="20"/>
                <w:szCs w:val="20"/>
              </w:rPr>
            </w:pPr>
          </w:p>
        </w:tc>
      </w:tr>
      <w:tr w:rsidR="009B620F" w:rsidRPr="00BC1839" w:rsidTr="00AA1CAF">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9B620F" w:rsidRPr="00FD4EDD" w:rsidRDefault="009B620F" w:rsidP="00AA1CAF">
            <w:r>
              <w:t xml:space="preserve">   1</w:t>
            </w:r>
          </w:p>
        </w:tc>
        <w:tc>
          <w:tcPr>
            <w:tcW w:w="1100" w:type="dxa"/>
            <w:tcBorders>
              <w:top w:val="single" w:sz="8" w:space="0" w:color="auto"/>
              <w:left w:val="nil"/>
              <w:bottom w:val="single" w:sz="4" w:space="0" w:color="auto"/>
              <w:right w:val="single" w:sz="4" w:space="0" w:color="auto"/>
            </w:tcBorders>
          </w:tcPr>
          <w:p w:rsidR="009B620F" w:rsidRPr="00FD4EDD" w:rsidRDefault="009B620F" w:rsidP="00AA1CAF"/>
        </w:tc>
        <w:tc>
          <w:tcPr>
            <w:tcW w:w="1701" w:type="dxa"/>
            <w:gridSpan w:val="2"/>
            <w:tcBorders>
              <w:top w:val="single" w:sz="8" w:space="0" w:color="auto"/>
              <w:left w:val="nil"/>
              <w:bottom w:val="single" w:sz="4" w:space="0" w:color="auto"/>
              <w:right w:val="single" w:sz="4" w:space="0" w:color="auto"/>
            </w:tcBorders>
          </w:tcPr>
          <w:p w:rsidR="009B620F" w:rsidRPr="00FD4EDD" w:rsidRDefault="009B620F" w:rsidP="00AA1CAF"/>
        </w:tc>
        <w:tc>
          <w:tcPr>
            <w:tcW w:w="2444" w:type="dxa"/>
            <w:tcBorders>
              <w:top w:val="single" w:sz="8" w:space="0" w:color="auto"/>
              <w:left w:val="nil"/>
              <w:bottom w:val="single" w:sz="4" w:space="0" w:color="auto"/>
              <w:right w:val="single" w:sz="4" w:space="0" w:color="auto"/>
            </w:tcBorders>
          </w:tcPr>
          <w:p w:rsidR="009B620F" w:rsidRPr="00FD4EDD" w:rsidRDefault="009B620F" w:rsidP="00AA1CAF"/>
        </w:tc>
        <w:tc>
          <w:tcPr>
            <w:tcW w:w="1276" w:type="dxa"/>
            <w:tcBorders>
              <w:top w:val="single" w:sz="8" w:space="0" w:color="auto"/>
              <w:left w:val="nil"/>
              <w:bottom w:val="single" w:sz="4" w:space="0" w:color="auto"/>
              <w:right w:val="single" w:sz="4" w:space="0" w:color="auto"/>
            </w:tcBorders>
          </w:tcPr>
          <w:p w:rsidR="009B620F" w:rsidRPr="003A4E70" w:rsidRDefault="009B620F" w:rsidP="00AA1CAF">
            <w:pPr>
              <w:rPr>
                <w:highlight w:val="red"/>
              </w:rPr>
            </w:pPr>
          </w:p>
        </w:tc>
        <w:tc>
          <w:tcPr>
            <w:tcW w:w="1417" w:type="dxa"/>
            <w:tcBorders>
              <w:top w:val="single" w:sz="8" w:space="0" w:color="auto"/>
              <w:left w:val="nil"/>
              <w:bottom w:val="single" w:sz="4" w:space="0" w:color="auto"/>
              <w:right w:val="single" w:sz="4" w:space="0" w:color="auto"/>
            </w:tcBorders>
          </w:tcPr>
          <w:p w:rsidR="009B620F" w:rsidRPr="003A4E70" w:rsidRDefault="009B620F" w:rsidP="00AA1CAF">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9B620F" w:rsidRPr="00FD4EDD" w:rsidRDefault="009B620F" w:rsidP="00AA1CAF"/>
        </w:tc>
        <w:tc>
          <w:tcPr>
            <w:tcW w:w="993" w:type="dxa"/>
            <w:gridSpan w:val="2"/>
            <w:tcBorders>
              <w:top w:val="single" w:sz="4" w:space="0" w:color="auto"/>
              <w:left w:val="single" w:sz="4" w:space="0" w:color="auto"/>
              <w:bottom w:val="single" w:sz="4" w:space="0" w:color="auto"/>
              <w:right w:val="single" w:sz="4" w:space="0" w:color="auto"/>
            </w:tcBorders>
          </w:tcPr>
          <w:p w:rsidR="009B620F" w:rsidRPr="00FD4EDD" w:rsidRDefault="009B620F" w:rsidP="00AA1CAF">
            <w:pPr>
              <w:jc w:val="right"/>
            </w:pPr>
          </w:p>
        </w:tc>
        <w:tc>
          <w:tcPr>
            <w:tcW w:w="1417" w:type="dxa"/>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417" w:type="dxa"/>
            <w:gridSpan w:val="2"/>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810" w:type="dxa"/>
            <w:tcBorders>
              <w:top w:val="single" w:sz="8" w:space="0" w:color="auto"/>
              <w:left w:val="nil"/>
              <w:bottom w:val="single" w:sz="4" w:space="0" w:color="auto"/>
              <w:right w:val="single" w:sz="8" w:space="0" w:color="auto"/>
            </w:tcBorders>
          </w:tcPr>
          <w:p w:rsidR="009B620F" w:rsidRDefault="009B620F" w:rsidP="00AA1CAF"/>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4E0877" w:rsidTr="00AA1CAF">
        <w:trPr>
          <w:trHeight w:val="552"/>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gridSpan w:val="3"/>
            <w:tcBorders>
              <w:top w:val="nil"/>
              <w:left w:val="nil"/>
              <w:bottom w:val="nil"/>
              <w:right w:val="nil"/>
            </w:tcBorders>
          </w:tcPr>
          <w:p w:rsidR="009B620F" w:rsidRPr="004E0877" w:rsidRDefault="009B620F" w:rsidP="00AA1CAF">
            <w:pPr>
              <w:rPr>
                <w:rFonts w:eastAsia="MS Mincho"/>
                <w:sz w:val="20"/>
                <w:szCs w:val="20"/>
              </w:rPr>
            </w:pPr>
          </w:p>
        </w:tc>
        <w:tc>
          <w:tcPr>
            <w:tcW w:w="236" w:type="dxa"/>
            <w:tcBorders>
              <w:top w:val="single" w:sz="4" w:space="0" w:color="auto"/>
              <w:left w:val="nil"/>
              <w:bottom w:val="nil"/>
              <w:right w:val="nil"/>
            </w:tcBorders>
            <w:vAlign w:val="bottom"/>
          </w:tcPr>
          <w:p w:rsidR="009B620F" w:rsidRPr="004E0877" w:rsidRDefault="009B620F" w:rsidP="00AA1CAF">
            <w:pPr>
              <w:rPr>
                <w:rFonts w:eastAsia="MS Mincho"/>
                <w:sz w:val="20"/>
                <w:szCs w:val="20"/>
              </w:rPr>
            </w:pPr>
          </w:p>
        </w:tc>
        <w:tc>
          <w:tcPr>
            <w:tcW w:w="2268" w:type="dxa"/>
            <w:gridSpan w:val="3"/>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99"/>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18%)</w:t>
            </w:r>
            <w:r w:rsidRPr="004E0877">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61"/>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bl>
    <w:p w:rsidR="009B620F" w:rsidRPr="004E0877" w:rsidRDefault="009B620F" w:rsidP="009B620F">
      <w:pPr>
        <w:rPr>
          <w:rFonts w:eastAsia="MS Mincho"/>
          <w:sz w:val="26"/>
          <w:szCs w:val="26"/>
          <w:lang w:eastAsia="ja-JP"/>
        </w:rPr>
        <w:sectPr w:rsidR="009B620F" w:rsidRPr="004E0877" w:rsidSect="00F77644">
          <w:pgSz w:w="16838" w:h="11906" w:orient="landscape"/>
          <w:pgMar w:top="1701" w:right="395" w:bottom="851" w:left="1134" w:header="708" w:footer="708" w:gutter="0"/>
          <w:cols w:space="708"/>
          <w:titlePg/>
          <w:docGrid w:linePitch="360"/>
        </w:sect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ДОСТАВКА И ОПЛАТА ТОВАРА</w:t>
      </w:r>
    </w:p>
    <w:p w:rsidR="009B620F" w:rsidRPr="00702464" w:rsidRDefault="009B620F" w:rsidP="009B620F">
      <w:pPr>
        <w:jc w:val="center"/>
        <w:rPr>
          <w:rFonts w:eastAsia="MS Mincho"/>
          <w:sz w:val="26"/>
          <w:szCs w:val="26"/>
          <w:lang w:eastAsia="ja-JP"/>
        </w:rPr>
      </w:pPr>
    </w:p>
    <w:p w:rsidR="009B620F" w:rsidRPr="00702464" w:rsidRDefault="009B620F" w:rsidP="009B620F">
      <w:pPr>
        <w:jc w:val="both"/>
        <w:rPr>
          <w:rFonts w:eastAsia="MS Mincho"/>
          <w:i/>
          <w:sz w:val="26"/>
          <w:szCs w:val="26"/>
          <w:lang w:eastAsia="ja-JP"/>
        </w:rPr>
      </w:pPr>
      <w:r w:rsidRPr="00702464">
        <w:rPr>
          <w:rFonts w:eastAsia="MS Mincho"/>
          <w:sz w:val="26"/>
          <w:szCs w:val="26"/>
          <w:lang w:eastAsia="ja-JP"/>
        </w:rPr>
        <w:t xml:space="preserve">          Доставка и оплата Товара осуществляются на условиях, определённых Договором поставки № ____</w:t>
      </w:r>
      <w:r>
        <w:rPr>
          <w:rFonts w:eastAsia="MS Mincho"/>
          <w:sz w:val="26"/>
          <w:szCs w:val="26"/>
          <w:lang w:eastAsia="ja-JP"/>
        </w:rPr>
        <w:t>_</w:t>
      </w:r>
      <w:r w:rsidRPr="00702464">
        <w:rPr>
          <w:rFonts w:eastAsia="MS Mincho"/>
          <w:sz w:val="26"/>
          <w:szCs w:val="26"/>
          <w:lang w:eastAsia="ja-JP"/>
        </w:rPr>
        <w:t xml:space="preserve"> от «____» ________ 20</w:t>
      </w:r>
      <w:r>
        <w:rPr>
          <w:rFonts w:eastAsia="MS Mincho"/>
          <w:sz w:val="26"/>
          <w:szCs w:val="26"/>
          <w:lang w:eastAsia="ja-JP"/>
        </w:rPr>
        <w:t>17</w:t>
      </w:r>
      <w:r w:rsidRPr="00702464">
        <w:rPr>
          <w:rFonts w:eastAsia="MS Mincho"/>
          <w:sz w:val="26"/>
          <w:szCs w:val="26"/>
          <w:lang w:eastAsia="ja-JP"/>
        </w:rPr>
        <w:t xml:space="preserve"> г. </w:t>
      </w:r>
    </w:p>
    <w:p w:rsidR="009B620F" w:rsidRPr="00702464" w:rsidRDefault="009B620F" w:rsidP="009B620F">
      <w:pPr>
        <w:rPr>
          <w:sz w:val="26"/>
          <w:szCs w:val="26"/>
        </w:rPr>
      </w:pPr>
      <w:r w:rsidRPr="0070246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B620F" w:rsidRPr="00702464" w:rsidRDefault="009B620F" w:rsidP="009B620F">
      <w:pPr>
        <w:jc w:val="both"/>
        <w:rPr>
          <w:i/>
          <w:sz w:val="26"/>
          <w:szCs w:val="26"/>
        </w:rPr>
      </w:pPr>
      <w:r w:rsidRPr="00702464">
        <w:rPr>
          <w:sz w:val="26"/>
          <w:szCs w:val="26"/>
        </w:rPr>
        <w:t xml:space="preserve">          Поставщик должен предоставить Покупателю следующую документацию на</w:t>
      </w:r>
      <w:r w:rsidRPr="00702464">
        <w:rPr>
          <w:i/>
          <w:sz w:val="26"/>
          <w:szCs w:val="26"/>
        </w:rPr>
        <w:t xml:space="preserve"> </w:t>
      </w:r>
      <w:r w:rsidRPr="0070246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9B620F" w:rsidRPr="00702464" w:rsidRDefault="009B620F" w:rsidP="009B620F">
      <w:pPr>
        <w:jc w:val="both"/>
        <w:rPr>
          <w:i/>
          <w:sz w:val="26"/>
          <w:szCs w:val="26"/>
        </w:rPr>
      </w:pPr>
      <w:r w:rsidRPr="0070246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702464">
        <w:t xml:space="preserve"> подписания </w:t>
      </w:r>
      <w:r w:rsidRPr="00702464">
        <w:rPr>
          <w:sz w:val="26"/>
          <w:szCs w:val="26"/>
        </w:rPr>
        <w:t xml:space="preserve">Акта сдачи-приёмки Товара. </w:t>
      </w:r>
    </w:p>
    <w:p w:rsidR="009B620F" w:rsidRPr="00702464" w:rsidRDefault="009B620F" w:rsidP="009B620F">
      <w:pPr>
        <w:jc w:val="both"/>
        <w:rPr>
          <w:rFonts w:eastAsia="MS Mincho"/>
          <w:sz w:val="26"/>
          <w:szCs w:val="26"/>
          <w:lang w:eastAsia="ja-JP"/>
        </w:rPr>
      </w:pPr>
    </w:p>
    <w:p w:rsidR="009B620F" w:rsidRPr="00702464" w:rsidRDefault="009B620F" w:rsidP="009B620F">
      <w:pPr>
        <w:jc w:val="center"/>
        <w:rPr>
          <w:rFonts w:eastAsia="MS Mincho"/>
          <w:sz w:val="26"/>
          <w:szCs w:val="26"/>
          <w:lang w:eastAsia="ja-JP"/>
        </w:r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ГРАФИК ПОСТАВКИ ТОВАРА</w:t>
      </w:r>
    </w:p>
    <w:p w:rsidR="009B620F" w:rsidRPr="004E0877" w:rsidRDefault="009B620F" w:rsidP="009B620F">
      <w:pPr>
        <w:jc w:val="both"/>
        <w:rPr>
          <w:rFonts w:eastAsia="MS Mincho"/>
          <w:sz w:val="26"/>
          <w:szCs w:val="26"/>
          <w:lang w:eastAsia="ja-JP"/>
        </w:rPr>
      </w:pPr>
    </w:p>
    <w:p w:rsidR="009B620F" w:rsidRPr="00FA696F" w:rsidRDefault="009B620F" w:rsidP="009B620F">
      <w:pPr>
        <w:rPr>
          <w:rFonts w:eastAsia="MS Mincho"/>
          <w:sz w:val="26"/>
          <w:szCs w:val="26"/>
          <w:lang w:eastAsia="ja-JP"/>
        </w:rPr>
      </w:pPr>
      <w:r w:rsidRPr="00FA696F">
        <w:rPr>
          <w:rFonts w:eastAsia="MS Mincho"/>
          <w:sz w:val="26"/>
          <w:szCs w:val="26"/>
          <w:lang w:eastAsia="ja-JP"/>
        </w:rPr>
        <w:t xml:space="preserve">Срок поставки товара: </w:t>
      </w:r>
      <w:r>
        <w:rPr>
          <w:rFonts w:eastAsia="MS Mincho"/>
          <w:sz w:val="26"/>
          <w:szCs w:val="26"/>
          <w:lang w:eastAsia="ja-JP"/>
        </w:rPr>
        <w:t>«___»____________2017 года</w:t>
      </w:r>
      <w:r w:rsidRPr="00FA696F">
        <w:rPr>
          <w:rFonts w:eastAsia="MS Mincho"/>
          <w:sz w:val="26"/>
          <w:szCs w:val="26"/>
          <w:lang w:eastAsia="ja-JP"/>
        </w:rPr>
        <w:t>.</w:t>
      </w:r>
    </w:p>
    <w:p w:rsidR="009B620F" w:rsidRPr="002A0A27" w:rsidRDefault="009B620F" w:rsidP="009B620F">
      <w:pPr>
        <w:ind w:firstLine="709"/>
        <w:jc w:val="both"/>
        <w:rPr>
          <w:rFonts w:eastAsia="MS Mincho"/>
          <w:sz w:val="26"/>
          <w:szCs w:val="26"/>
          <w:lang w:eastAsia="ja-JP"/>
        </w:rPr>
      </w:pPr>
      <w:r w:rsidRPr="00AC3D66">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Заказе</w:t>
      </w:r>
      <w:r w:rsidRPr="00AC3D66">
        <w:rPr>
          <w:rFonts w:eastAsia="MS Mincho"/>
          <w:sz w:val="26"/>
          <w:szCs w:val="26"/>
          <w:lang w:eastAsia="ja-JP"/>
        </w:rPr>
        <w:t xml:space="preserve">, но не более </w:t>
      </w:r>
      <w:r>
        <w:rPr>
          <w:rFonts w:eastAsia="MS Mincho"/>
          <w:sz w:val="26"/>
          <w:szCs w:val="26"/>
          <w:lang w:eastAsia="ja-JP"/>
        </w:rPr>
        <w:t>30</w:t>
      </w:r>
      <w:r w:rsidRPr="00AC3D66">
        <w:rPr>
          <w:rFonts w:eastAsia="MS Mincho"/>
          <w:sz w:val="26"/>
          <w:szCs w:val="26"/>
          <w:lang w:eastAsia="ja-JP"/>
        </w:rPr>
        <w:t xml:space="preserve"> календарных дней после подписания сторонами Заказа.</w:t>
      </w: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B620F" w:rsidRPr="004E0877" w:rsidRDefault="009B620F" w:rsidP="009B620F">
      <w:pPr>
        <w:jc w:val="both"/>
        <w:rPr>
          <w:rFonts w:eastAsia="MS Mincho"/>
          <w:sz w:val="26"/>
          <w:szCs w:val="26"/>
          <w:lang w:eastAsia="ja-JP"/>
        </w:rPr>
      </w:pPr>
    </w:p>
    <w:tbl>
      <w:tblPr>
        <w:tblW w:w="9487" w:type="dxa"/>
        <w:tblLook w:val="01E0" w:firstRow="1" w:lastRow="1" w:firstColumn="1" w:lastColumn="1" w:noHBand="0" w:noVBand="0"/>
      </w:tblPr>
      <w:tblGrid>
        <w:gridCol w:w="4713"/>
        <w:gridCol w:w="280"/>
        <w:gridCol w:w="4494"/>
      </w:tblGrid>
      <w:tr w:rsidR="009B620F" w:rsidRPr="004E0877" w:rsidTr="00F77644">
        <w:trPr>
          <w:trHeight w:val="504"/>
        </w:trPr>
        <w:tc>
          <w:tcPr>
            <w:tcW w:w="4710" w:type="dxa"/>
          </w:tcPr>
          <w:tbl>
            <w:tblPr>
              <w:tblW w:w="4497" w:type="dxa"/>
              <w:tblLook w:val="04A0" w:firstRow="1" w:lastRow="0" w:firstColumn="1" w:lastColumn="0" w:noHBand="0" w:noVBand="1"/>
            </w:tblPr>
            <w:tblGrid>
              <w:gridCol w:w="4497"/>
            </w:tblGrid>
            <w:tr w:rsidR="009B620F" w:rsidRPr="00A56DC0" w:rsidTr="00F77644">
              <w:trPr>
                <w:trHeight w:val="245"/>
              </w:trPr>
              <w:tc>
                <w:tcPr>
                  <w:tcW w:w="4497" w:type="dxa"/>
                  <w:shd w:val="clear" w:color="auto" w:fill="auto"/>
                </w:tcPr>
                <w:p w:rsidR="009B620F" w:rsidRPr="00A56DC0" w:rsidRDefault="009B620F" w:rsidP="00AA1CAF">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9B620F" w:rsidRPr="00A56DC0" w:rsidTr="00F77644">
              <w:trPr>
                <w:trHeight w:val="259"/>
              </w:trPr>
              <w:tc>
                <w:tcPr>
                  <w:tcW w:w="4497" w:type="dxa"/>
                  <w:shd w:val="clear" w:color="auto" w:fill="auto"/>
                </w:tcPr>
                <w:p w:rsidR="009B620F" w:rsidRPr="00A56DC0" w:rsidRDefault="009B620F" w:rsidP="00AA1CAF">
                  <w:pPr>
                    <w:rPr>
                      <w:lang w:eastAsia="en-US"/>
                    </w:rPr>
                  </w:pPr>
                </w:p>
              </w:tc>
            </w:tr>
          </w:tbl>
          <w:p w:rsidR="009B620F" w:rsidRPr="00D31836" w:rsidRDefault="009B620F" w:rsidP="00AA1CAF">
            <w:pPr>
              <w:pStyle w:val="western"/>
              <w:spacing w:before="0" w:after="0"/>
              <w:jc w:val="left"/>
              <w:rPr>
                <w:rFonts w:ascii="Покупатель" w:hAnsi="Покупатель" w:cs="Times New Roman"/>
                <w:b/>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9B620F" w:rsidRPr="004E0877" w:rsidTr="00F77644">
        <w:trPr>
          <w:trHeight w:val="3504"/>
        </w:trPr>
        <w:tc>
          <w:tcPr>
            <w:tcW w:w="4710" w:type="dxa"/>
          </w:tcPr>
          <w:p w:rsidR="009B620F" w:rsidRPr="00A56DC0" w:rsidRDefault="009B620F" w:rsidP="00AA1CAF">
            <w:r>
              <w:t>ПАО</w:t>
            </w:r>
            <w:r w:rsidRPr="00A56DC0">
              <w:t xml:space="preserve"> «</w:t>
            </w:r>
            <w:r>
              <w:t>Башинформсвязь</w:t>
            </w:r>
            <w:r w:rsidRPr="00A56DC0">
              <w:t>».</w:t>
            </w:r>
          </w:p>
          <w:p w:rsidR="009B620F" w:rsidRPr="00A56DC0" w:rsidRDefault="009B620F" w:rsidP="00AA1CAF">
            <w:r w:rsidRPr="00A56DC0">
              <w:t>ОГРН </w:t>
            </w:r>
            <w:r>
              <w:t>1020202561686</w:t>
            </w:r>
            <w:r w:rsidRPr="00A56DC0">
              <w:t>.</w:t>
            </w:r>
          </w:p>
          <w:p w:rsidR="009B620F" w:rsidRPr="00A56DC0" w:rsidRDefault="009B620F" w:rsidP="00AA1CAF">
            <w:r w:rsidRPr="00A56DC0">
              <w:t>ИНН </w:t>
            </w:r>
            <w:r w:rsidRPr="001C0683">
              <w:rPr>
                <w:lang w:eastAsia="ar-SA"/>
              </w:rPr>
              <w:t>0274018377</w:t>
            </w:r>
            <w:r w:rsidRPr="00A56DC0">
              <w:t>. КПП </w:t>
            </w:r>
            <w:r w:rsidRPr="001C0683">
              <w:rPr>
                <w:lang w:eastAsia="ar-SA"/>
              </w:rPr>
              <w:t>997750001</w:t>
            </w:r>
            <w:r w:rsidRPr="00A56DC0">
              <w:t>.</w:t>
            </w:r>
          </w:p>
          <w:p w:rsidR="009B620F" w:rsidRPr="001C0683" w:rsidRDefault="009B620F" w:rsidP="00AA1CAF">
            <w:r w:rsidRPr="00A56DC0">
              <w:t xml:space="preserve">Адрес места нахождения: </w:t>
            </w:r>
            <w:r w:rsidRPr="001C0683">
              <w:rPr>
                <w:lang w:eastAsia="ar-SA"/>
              </w:rPr>
              <w:t>4500</w:t>
            </w:r>
            <w:r>
              <w:rPr>
                <w:lang w:eastAsia="ar-SA"/>
              </w:rPr>
              <w:t>77</w:t>
            </w:r>
            <w:r w:rsidRPr="001C0683">
              <w:rPr>
                <w:lang w:eastAsia="ar-SA"/>
              </w:rPr>
              <w:t xml:space="preserve">, РБ, г. Уфа, ул. Ленина, </w:t>
            </w:r>
            <w:r>
              <w:rPr>
                <w:lang w:eastAsia="ar-SA"/>
              </w:rPr>
              <w:t>30</w:t>
            </w:r>
            <w:r w:rsidRPr="001C0683">
              <w:t>.</w:t>
            </w:r>
          </w:p>
          <w:p w:rsidR="009B620F" w:rsidRPr="001C0683" w:rsidRDefault="009B620F" w:rsidP="00AA1CAF">
            <w:r w:rsidRPr="00A56DC0">
              <w:t xml:space="preserve">Почтовый адрес: </w:t>
            </w:r>
            <w:r w:rsidRPr="001C0683">
              <w:rPr>
                <w:lang w:eastAsia="ar-SA"/>
              </w:rPr>
              <w:t>4500</w:t>
            </w:r>
            <w:r>
              <w:rPr>
                <w:lang w:eastAsia="ar-SA"/>
              </w:rPr>
              <w:t>77</w:t>
            </w:r>
            <w:r w:rsidRPr="001C0683">
              <w:rPr>
                <w:lang w:eastAsia="ar-SA"/>
              </w:rPr>
              <w:t xml:space="preserve">, РБ, г. Уфа, ул. Ленина, </w:t>
            </w:r>
            <w:r>
              <w:rPr>
                <w:lang w:eastAsia="ar-SA"/>
              </w:rPr>
              <w:t>30</w:t>
            </w:r>
          </w:p>
          <w:p w:rsidR="009B620F" w:rsidRPr="00A86838" w:rsidRDefault="009B620F" w:rsidP="00AA1CAF">
            <w:r w:rsidRPr="00A86838">
              <w:t>Р/сч №  40702810900000005674</w:t>
            </w:r>
          </w:p>
          <w:p w:rsidR="009B620F" w:rsidRPr="00A86838" w:rsidRDefault="009B620F" w:rsidP="00AA1CAF">
            <w:r w:rsidRPr="00A86838">
              <w:t>В ОАО АБ «Россия»,</w:t>
            </w:r>
          </w:p>
          <w:p w:rsidR="009B620F" w:rsidRPr="00A86838" w:rsidRDefault="009B620F" w:rsidP="00AA1CAF">
            <w:r w:rsidRPr="00A86838">
              <w:t>БИК 044030861,</w:t>
            </w:r>
          </w:p>
          <w:p w:rsidR="009B620F" w:rsidRPr="00A86838" w:rsidRDefault="009B620F" w:rsidP="00AA1CAF">
            <w:r w:rsidRPr="00A86838">
              <w:t>Кор/сч №30101810800000000861    в Северо-Западном Главном</w:t>
            </w:r>
          </w:p>
          <w:p w:rsidR="009B620F" w:rsidRPr="00A86838" w:rsidRDefault="009B620F" w:rsidP="00AA1CAF">
            <w:r w:rsidRPr="00A86838">
              <w:t xml:space="preserve">Управлении  Банка России </w:t>
            </w:r>
          </w:p>
          <w:p w:rsidR="009B620F" w:rsidRPr="00D31836" w:rsidRDefault="009B620F" w:rsidP="00AA1CAF">
            <w:pPr>
              <w:pStyle w:val="western"/>
              <w:spacing w:before="0" w:after="0"/>
              <w:jc w:val="left"/>
              <w:rPr>
                <w:rFonts w:ascii="Покупатель" w:hAnsi="Покупатель" w:cs="Times New Roman"/>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jc w:val="left"/>
              <w:rPr>
                <w:rFonts w:ascii="Times New Roman" w:hAnsi="Times New Roman" w:cs="Times New Roman"/>
                <w:lang w:eastAsia="en-US"/>
              </w:rPr>
            </w:pPr>
          </w:p>
        </w:tc>
      </w:tr>
      <w:tr w:rsidR="009B620F" w:rsidRPr="004E0877" w:rsidTr="00F77644">
        <w:trPr>
          <w:trHeight w:val="259"/>
        </w:trPr>
        <w:tc>
          <w:tcPr>
            <w:tcW w:w="471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r>
      <w:tr w:rsidR="009B620F" w:rsidRPr="004E0877" w:rsidTr="00F77644">
        <w:trPr>
          <w:trHeight w:val="504"/>
        </w:trPr>
        <w:tc>
          <w:tcPr>
            <w:tcW w:w="4710" w:type="dxa"/>
          </w:tcPr>
          <w:p w:rsidR="009B620F" w:rsidRPr="00A56DC0"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9B620F" w:rsidRPr="00A56DC0" w:rsidRDefault="009B620F" w:rsidP="00AA1CAF">
            <w:pPr>
              <w:pStyle w:val="western"/>
              <w:spacing w:before="0" w:after="0"/>
              <w:rPr>
                <w:rFonts w:ascii="Times New Roman" w:hAnsi="Times New Roman" w:cs="Times New Roman"/>
                <w:lang w:eastAsia="en-US"/>
              </w:rPr>
            </w:pPr>
          </w:p>
        </w:tc>
      </w:tr>
      <w:tr w:rsidR="009B620F" w:rsidRPr="004E0877" w:rsidTr="00F77644">
        <w:trPr>
          <w:trHeight w:val="245"/>
        </w:trPr>
        <w:tc>
          <w:tcPr>
            <w:tcW w:w="4710"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______________/М.Г. Долгоаршинных/</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________________/_______________/</w:t>
            </w:r>
          </w:p>
        </w:tc>
      </w:tr>
      <w:tr w:rsidR="009B620F" w:rsidRPr="004E0877" w:rsidTr="00F77644">
        <w:trPr>
          <w:trHeight w:val="245"/>
        </w:trPr>
        <w:tc>
          <w:tcPr>
            <w:tcW w:w="471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п.</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vAlign w:val="center"/>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Pr="00A56DC0">
              <w:rPr>
                <w:rFonts w:ascii="Times New Roman" w:hAnsi="Times New Roman" w:cs="Times New Roman"/>
                <w:lang w:eastAsia="en-US"/>
              </w:rPr>
              <w:t>м. п.</w:t>
            </w:r>
          </w:p>
        </w:tc>
      </w:tr>
    </w:tbl>
    <w:p w:rsidR="00AA1CAF" w:rsidRPr="00F77644" w:rsidRDefault="00AA1CAF" w:rsidP="00F77644">
      <w:pPr>
        <w:tabs>
          <w:tab w:val="center" w:pos="4677"/>
        </w:tabs>
        <w:rPr>
          <w:sz w:val="20"/>
          <w:szCs w:val="20"/>
        </w:rPr>
        <w:sectPr w:rsidR="00AA1CAF" w:rsidRPr="00F77644" w:rsidSect="00F77644">
          <w:pgSz w:w="11906" w:h="16838"/>
          <w:pgMar w:top="2381" w:right="851" w:bottom="1134" w:left="1701" w:header="709" w:footer="709" w:gutter="0"/>
          <w:cols w:space="708"/>
          <w:titlePg/>
          <w:docGrid w:linePitch="360"/>
        </w:sectPr>
      </w:pPr>
    </w:p>
    <w:p w:rsidR="00AA1CAF" w:rsidRDefault="00AA1CAF" w:rsidP="009B620F">
      <w:pPr>
        <w:rPr>
          <w:rFonts w:eastAsia="MS Mincho"/>
          <w:lang w:val="x-none" w:eastAsia="x-none"/>
        </w:rPr>
        <w:sectPr w:rsidR="00AA1CAF" w:rsidSect="00F77644">
          <w:pgSz w:w="16838" w:h="11906" w:orient="landscape"/>
          <w:pgMar w:top="1701" w:right="2381" w:bottom="851" w:left="1134" w:header="709" w:footer="709" w:gutter="0"/>
          <w:cols w:space="708"/>
          <w:titlePg/>
          <w:docGrid w:linePitch="360"/>
        </w:sectPr>
      </w:pPr>
    </w:p>
    <w:p w:rsidR="00AA1CAF" w:rsidRPr="009B620F" w:rsidRDefault="00AA1CAF" w:rsidP="00AA1CAF">
      <w:pPr>
        <w:rPr>
          <w:rFonts w:eastAsia="MS Mincho"/>
          <w:lang w:val="x-none" w:eastAsia="x-none"/>
        </w:rPr>
      </w:pPr>
    </w:p>
    <w:sectPr w:rsidR="00AA1CAF" w:rsidRPr="009B620F" w:rsidSect="00F77644">
      <w:pgSz w:w="16838" w:h="11906" w:orient="landscape"/>
      <w:pgMar w:top="1701" w:right="238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054" w:rsidRDefault="00294054" w:rsidP="00341A9D">
      <w:r>
        <w:separator/>
      </w:r>
    </w:p>
  </w:endnote>
  <w:endnote w:type="continuationSeparator" w:id="0">
    <w:p w:rsidR="00294054" w:rsidRDefault="0029405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054" w:rsidRDefault="00294054"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94054" w:rsidRDefault="00294054"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054" w:rsidRPr="008A1893" w:rsidRDefault="00294054"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EF66DA">
      <w:rPr>
        <w:rStyle w:val="afd"/>
        <w:noProof/>
      </w:rPr>
      <w:t>27</w:t>
    </w:r>
    <w:r w:rsidRPr="008A1893">
      <w:rPr>
        <w:rStyle w:val="afd"/>
      </w:rPr>
      <w:fldChar w:fldCharType="end"/>
    </w:r>
  </w:p>
  <w:p w:rsidR="00294054" w:rsidRDefault="00294054"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054" w:rsidRPr="003F6B57" w:rsidRDefault="00294054" w:rsidP="00AA1CAF">
    <w:pPr>
      <w:pStyle w:val="ab"/>
      <w:jc w:val="right"/>
    </w:pPr>
    <w:r w:rsidRPr="00BD3C17">
      <w:fldChar w:fldCharType="begin"/>
    </w:r>
    <w:r w:rsidRPr="00BD3C17">
      <w:instrText>PAGE   \* MERGEFORMAT</w:instrText>
    </w:r>
    <w:r w:rsidRPr="00BD3C17">
      <w:fldChar w:fldCharType="separate"/>
    </w:r>
    <w:r w:rsidR="00EF66DA">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054" w:rsidRDefault="00294054" w:rsidP="00341A9D">
      <w:r>
        <w:separator/>
      </w:r>
    </w:p>
  </w:footnote>
  <w:footnote w:type="continuationSeparator" w:id="0">
    <w:p w:rsidR="00294054" w:rsidRDefault="00294054" w:rsidP="00341A9D">
      <w:r>
        <w:continuationSeparator/>
      </w:r>
    </w:p>
  </w:footnote>
  <w:footnote w:id="1">
    <w:p w:rsidR="00294054" w:rsidRDefault="0029405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94054" w:rsidRPr="009831A8" w:rsidRDefault="0029405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94054" w:rsidRPr="00DD3C81" w:rsidRDefault="0029405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054" w:rsidRDefault="00294054">
    <w:pPr>
      <w:pStyle w:val="a9"/>
      <w:jc w:val="center"/>
    </w:pPr>
  </w:p>
  <w:p w:rsidR="00294054" w:rsidRDefault="0029405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054" w:rsidRPr="00BD3C17" w:rsidRDefault="00294054"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4015C"/>
    <w:rsid w:val="000401F6"/>
    <w:rsid w:val="00043C6F"/>
    <w:rsid w:val="00057F22"/>
    <w:rsid w:val="00064910"/>
    <w:rsid w:val="00065B67"/>
    <w:rsid w:val="00076827"/>
    <w:rsid w:val="0008455C"/>
    <w:rsid w:val="00087A03"/>
    <w:rsid w:val="0009104E"/>
    <w:rsid w:val="0009303C"/>
    <w:rsid w:val="00095224"/>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D2447"/>
    <w:rsid w:val="001E3FD5"/>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4054"/>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924EA"/>
    <w:rsid w:val="003C289F"/>
    <w:rsid w:val="003D72AA"/>
    <w:rsid w:val="003F0652"/>
    <w:rsid w:val="004035D2"/>
    <w:rsid w:val="00440601"/>
    <w:rsid w:val="00447F2E"/>
    <w:rsid w:val="0045260E"/>
    <w:rsid w:val="00461221"/>
    <w:rsid w:val="00474BEB"/>
    <w:rsid w:val="0048686A"/>
    <w:rsid w:val="004911A4"/>
    <w:rsid w:val="004A3A0F"/>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906B2"/>
    <w:rsid w:val="005D29E3"/>
    <w:rsid w:val="005D6D4A"/>
    <w:rsid w:val="005E65EC"/>
    <w:rsid w:val="005E74DF"/>
    <w:rsid w:val="005E7E59"/>
    <w:rsid w:val="00603A7C"/>
    <w:rsid w:val="0061741D"/>
    <w:rsid w:val="006356A5"/>
    <w:rsid w:val="00663E3C"/>
    <w:rsid w:val="00672A12"/>
    <w:rsid w:val="00673C39"/>
    <w:rsid w:val="0067681F"/>
    <w:rsid w:val="00685A82"/>
    <w:rsid w:val="0068752E"/>
    <w:rsid w:val="00691903"/>
    <w:rsid w:val="006A0C3C"/>
    <w:rsid w:val="006A533C"/>
    <w:rsid w:val="006B48A7"/>
    <w:rsid w:val="006B6AE3"/>
    <w:rsid w:val="006B75D8"/>
    <w:rsid w:val="006C19A5"/>
    <w:rsid w:val="006D0E4A"/>
    <w:rsid w:val="006F5D2B"/>
    <w:rsid w:val="00704024"/>
    <w:rsid w:val="00707000"/>
    <w:rsid w:val="007160C2"/>
    <w:rsid w:val="00731C3B"/>
    <w:rsid w:val="00741ED9"/>
    <w:rsid w:val="0074696A"/>
    <w:rsid w:val="00762081"/>
    <w:rsid w:val="007729D3"/>
    <w:rsid w:val="00776468"/>
    <w:rsid w:val="0078746B"/>
    <w:rsid w:val="00787E9A"/>
    <w:rsid w:val="0079150D"/>
    <w:rsid w:val="007C3C13"/>
    <w:rsid w:val="007C5E71"/>
    <w:rsid w:val="007D114C"/>
    <w:rsid w:val="007D36D7"/>
    <w:rsid w:val="007E3488"/>
    <w:rsid w:val="007F1222"/>
    <w:rsid w:val="007F27DC"/>
    <w:rsid w:val="007F46EA"/>
    <w:rsid w:val="00805BF5"/>
    <w:rsid w:val="00815802"/>
    <w:rsid w:val="008549DC"/>
    <w:rsid w:val="00885929"/>
    <w:rsid w:val="008868D7"/>
    <w:rsid w:val="00891065"/>
    <w:rsid w:val="00892A62"/>
    <w:rsid w:val="008A1BEA"/>
    <w:rsid w:val="008A44A3"/>
    <w:rsid w:val="008B7791"/>
    <w:rsid w:val="008C1E2D"/>
    <w:rsid w:val="008D67F1"/>
    <w:rsid w:val="008E3BD4"/>
    <w:rsid w:val="008F4A8E"/>
    <w:rsid w:val="00901444"/>
    <w:rsid w:val="0090650D"/>
    <w:rsid w:val="00906F1B"/>
    <w:rsid w:val="00913B8F"/>
    <w:rsid w:val="00921B51"/>
    <w:rsid w:val="009740F5"/>
    <w:rsid w:val="009831A8"/>
    <w:rsid w:val="00986C12"/>
    <w:rsid w:val="00997336"/>
    <w:rsid w:val="009A0E39"/>
    <w:rsid w:val="009B5C08"/>
    <w:rsid w:val="009B620F"/>
    <w:rsid w:val="009C502D"/>
    <w:rsid w:val="00A356F2"/>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B1A"/>
    <w:rsid w:val="00BB22DF"/>
    <w:rsid w:val="00BB6BB2"/>
    <w:rsid w:val="00BC63EF"/>
    <w:rsid w:val="00BC673B"/>
    <w:rsid w:val="00BE316E"/>
    <w:rsid w:val="00BE6190"/>
    <w:rsid w:val="00BF3A57"/>
    <w:rsid w:val="00BF53DD"/>
    <w:rsid w:val="00C06697"/>
    <w:rsid w:val="00C2221E"/>
    <w:rsid w:val="00C30CAB"/>
    <w:rsid w:val="00C51035"/>
    <w:rsid w:val="00C51869"/>
    <w:rsid w:val="00C52DA5"/>
    <w:rsid w:val="00C575AF"/>
    <w:rsid w:val="00C64372"/>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5274"/>
    <w:rsid w:val="00D20CF2"/>
    <w:rsid w:val="00D4597E"/>
    <w:rsid w:val="00D60FC4"/>
    <w:rsid w:val="00D74414"/>
    <w:rsid w:val="00D90D06"/>
    <w:rsid w:val="00D96067"/>
    <w:rsid w:val="00DC24B9"/>
    <w:rsid w:val="00DC3A94"/>
    <w:rsid w:val="00DD0063"/>
    <w:rsid w:val="00DD240F"/>
    <w:rsid w:val="00DD3AD1"/>
    <w:rsid w:val="00DD42DF"/>
    <w:rsid w:val="00DF18F2"/>
    <w:rsid w:val="00E35830"/>
    <w:rsid w:val="00E4544F"/>
    <w:rsid w:val="00E455A3"/>
    <w:rsid w:val="00E6055A"/>
    <w:rsid w:val="00E70A12"/>
    <w:rsid w:val="00EA3477"/>
    <w:rsid w:val="00EA6572"/>
    <w:rsid w:val="00EB0525"/>
    <w:rsid w:val="00EB0952"/>
    <w:rsid w:val="00EB3BDD"/>
    <w:rsid w:val="00EE31E1"/>
    <w:rsid w:val="00EF66DA"/>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DCDF9-DA62-4AE6-ABC7-0E5D0FE6C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1875</TotalTime>
  <Pages>65</Pages>
  <Words>21722</Words>
  <Characters>123819</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145251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38</cp:revision>
  <cp:lastPrinted>2017-04-11T05:33:00Z</cp:lastPrinted>
  <dcterms:created xsi:type="dcterms:W3CDTF">2017-02-10T07:19:00Z</dcterms:created>
  <dcterms:modified xsi:type="dcterms:W3CDTF">2017-04-11T05:35:00Z</dcterms:modified>
</cp:coreProperties>
</file>